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8CF2" w14:textId="77777777" w:rsidR="006202BE" w:rsidRPr="00EB54C6" w:rsidRDefault="00D77929" w:rsidP="00D23CAB">
      <w:pPr>
        <w:pStyle w:val="Titolo7"/>
        <w:rPr>
          <w:rFonts w:ascii="Calibri" w:hAnsi="Calibri" w:cs="Calibri"/>
        </w:rPr>
      </w:pPr>
      <w:r w:rsidRPr="00EB54C6">
        <w:rPr>
          <w:rFonts w:ascii="Calibri" w:hAnsi="Calibri" w:cs="Calibri"/>
          <w:noProof/>
        </w:rPr>
        <w:drawing>
          <wp:inline distT="0" distB="0" distL="180" distR="180" wp14:anchorId="16BA1027" wp14:editId="7B0A562C">
            <wp:extent cx="6277610" cy="7232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77610" cy="723265"/>
                    </a:xfrm>
                    <a:prstGeom prst="rect">
                      <a:avLst/>
                    </a:prstGeom>
                    <a:ln/>
                  </pic:spPr>
                </pic:pic>
              </a:graphicData>
            </a:graphic>
          </wp:inline>
        </w:drawing>
      </w:r>
    </w:p>
    <w:p w14:paraId="5A24D749" w14:textId="77777777" w:rsidR="006202BE" w:rsidRPr="00EB54C6" w:rsidRDefault="006202BE">
      <w:pPr>
        <w:pBdr>
          <w:top w:val="nil"/>
          <w:left w:val="nil"/>
          <w:bottom w:val="nil"/>
          <w:right w:val="nil"/>
          <w:between w:val="nil"/>
        </w:pBdr>
        <w:jc w:val="center"/>
        <w:rPr>
          <w:rFonts w:ascii="Calibri" w:hAnsi="Calibri" w:cs="Calibri"/>
          <w:color w:val="000000"/>
        </w:rPr>
      </w:pPr>
    </w:p>
    <w:p w14:paraId="5263EE46" w14:textId="77777777" w:rsidR="006202BE" w:rsidRPr="00EB54C6" w:rsidRDefault="006202BE">
      <w:pPr>
        <w:pBdr>
          <w:top w:val="nil"/>
          <w:left w:val="nil"/>
          <w:bottom w:val="nil"/>
          <w:right w:val="nil"/>
          <w:between w:val="nil"/>
        </w:pBdr>
        <w:jc w:val="center"/>
        <w:rPr>
          <w:rFonts w:ascii="Calibri" w:hAnsi="Calibri" w:cs="Calibri"/>
          <w:color w:val="000000"/>
        </w:rPr>
      </w:pPr>
    </w:p>
    <w:p w14:paraId="5EB8DCB4" w14:textId="77777777" w:rsidR="006202BE" w:rsidRPr="00EB54C6" w:rsidRDefault="006202BE">
      <w:pPr>
        <w:pBdr>
          <w:top w:val="nil"/>
          <w:left w:val="nil"/>
          <w:bottom w:val="nil"/>
          <w:right w:val="nil"/>
          <w:between w:val="nil"/>
        </w:pBdr>
        <w:jc w:val="center"/>
        <w:rPr>
          <w:rFonts w:ascii="Calibri" w:hAnsi="Calibri" w:cs="Calibri"/>
          <w:color w:val="000000"/>
        </w:rPr>
      </w:pPr>
    </w:p>
    <w:p w14:paraId="74F7C718" w14:textId="77777777" w:rsidR="006202BE" w:rsidRPr="00EB54C6" w:rsidRDefault="006202BE">
      <w:pPr>
        <w:pBdr>
          <w:top w:val="nil"/>
          <w:left w:val="nil"/>
          <w:bottom w:val="nil"/>
          <w:right w:val="nil"/>
          <w:between w:val="nil"/>
        </w:pBdr>
        <w:jc w:val="center"/>
        <w:rPr>
          <w:rFonts w:ascii="Calibri" w:hAnsi="Calibri" w:cs="Calibri"/>
          <w:color w:val="000000"/>
        </w:rPr>
      </w:pPr>
    </w:p>
    <w:p w14:paraId="609DDE86" w14:textId="77777777" w:rsidR="006202BE" w:rsidRPr="00EB54C6" w:rsidRDefault="006202BE">
      <w:pPr>
        <w:pBdr>
          <w:top w:val="nil"/>
          <w:left w:val="nil"/>
          <w:bottom w:val="nil"/>
          <w:right w:val="nil"/>
          <w:between w:val="nil"/>
        </w:pBdr>
        <w:jc w:val="center"/>
        <w:rPr>
          <w:rFonts w:ascii="Calibri" w:hAnsi="Calibri" w:cs="Calibri"/>
          <w:color w:val="000000"/>
        </w:rPr>
      </w:pPr>
    </w:p>
    <w:p w14:paraId="236EAFCB" w14:textId="77777777" w:rsidR="006202BE" w:rsidRPr="00EB54C6" w:rsidRDefault="006202BE">
      <w:pPr>
        <w:pBdr>
          <w:top w:val="nil"/>
          <w:left w:val="nil"/>
          <w:bottom w:val="nil"/>
          <w:right w:val="nil"/>
          <w:between w:val="nil"/>
        </w:pBdr>
        <w:jc w:val="center"/>
        <w:rPr>
          <w:rFonts w:ascii="Calibri" w:hAnsi="Calibri" w:cs="Calibri"/>
          <w:color w:val="000000"/>
        </w:rPr>
      </w:pPr>
    </w:p>
    <w:p w14:paraId="685AD4E9" w14:textId="77777777" w:rsidR="006202BE" w:rsidRPr="00EB54C6" w:rsidRDefault="006202BE">
      <w:pPr>
        <w:pBdr>
          <w:top w:val="nil"/>
          <w:left w:val="nil"/>
          <w:bottom w:val="nil"/>
          <w:right w:val="nil"/>
          <w:between w:val="nil"/>
        </w:pBdr>
        <w:jc w:val="center"/>
        <w:rPr>
          <w:rFonts w:ascii="Calibri" w:hAnsi="Calibri" w:cs="Calibri"/>
          <w:color w:val="000000"/>
        </w:rPr>
      </w:pPr>
    </w:p>
    <w:p w14:paraId="7FA6EA7F" w14:textId="77777777" w:rsidR="006202BE" w:rsidRPr="00EB54C6" w:rsidRDefault="006202BE">
      <w:pPr>
        <w:pBdr>
          <w:top w:val="nil"/>
          <w:left w:val="nil"/>
          <w:bottom w:val="nil"/>
          <w:right w:val="nil"/>
          <w:between w:val="nil"/>
        </w:pBdr>
        <w:jc w:val="center"/>
        <w:rPr>
          <w:rFonts w:ascii="Calibri" w:hAnsi="Calibri" w:cs="Calibri"/>
          <w:color w:val="000000"/>
        </w:rPr>
      </w:pPr>
    </w:p>
    <w:p w14:paraId="417F1401" w14:textId="77777777" w:rsidR="006202BE" w:rsidRPr="00EB54C6" w:rsidRDefault="006202BE">
      <w:pPr>
        <w:pBdr>
          <w:top w:val="nil"/>
          <w:left w:val="nil"/>
          <w:bottom w:val="nil"/>
          <w:right w:val="nil"/>
          <w:between w:val="nil"/>
        </w:pBdr>
        <w:jc w:val="center"/>
        <w:rPr>
          <w:rFonts w:ascii="Calibri" w:hAnsi="Calibri" w:cs="Calibri"/>
          <w:color w:val="000000"/>
        </w:rPr>
      </w:pPr>
    </w:p>
    <w:p w14:paraId="432F4C98" w14:textId="77777777" w:rsidR="006202BE" w:rsidRPr="00EB54C6" w:rsidRDefault="006202BE">
      <w:pPr>
        <w:pBdr>
          <w:top w:val="nil"/>
          <w:left w:val="nil"/>
          <w:bottom w:val="nil"/>
          <w:right w:val="nil"/>
          <w:between w:val="nil"/>
        </w:pBdr>
        <w:jc w:val="center"/>
        <w:rPr>
          <w:rFonts w:ascii="Calibri" w:hAnsi="Calibri" w:cs="Calibri"/>
          <w:color w:val="000000"/>
        </w:rPr>
      </w:pPr>
    </w:p>
    <w:p w14:paraId="089A4215" w14:textId="77777777" w:rsidR="006202BE" w:rsidRPr="00EB54C6" w:rsidRDefault="006202BE">
      <w:pPr>
        <w:pBdr>
          <w:top w:val="nil"/>
          <w:left w:val="nil"/>
          <w:bottom w:val="nil"/>
          <w:right w:val="nil"/>
          <w:between w:val="nil"/>
        </w:pBdr>
        <w:jc w:val="center"/>
        <w:rPr>
          <w:rFonts w:ascii="Calibri" w:hAnsi="Calibri" w:cs="Calibri"/>
          <w:color w:val="000000"/>
        </w:rPr>
      </w:pPr>
    </w:p>
    <w:p w14:paraId="20E5D175" w14:textId="77777777" w:rsidR="006202BE" w:rsidRPr="00EB54C6" w:rsidRDefault="006202BE">
      <w:pPr>
        <w:pBdr>
          <w:top w:val="nil"/>
          <w:left w:val="nil"/>
          <w:bottom w:val="nil"/>
          <w:right w:val="nil"/>
          <w:between w:val="nil"/>
        </w:pBdr>
        <w:jc w:val="center"/>
        <w:rPr>
          <w:rFonts w:ascii="Calibri" w:hAnsi="Calibri" w:cs="Calibri"/>
          <w:color w:val="000000"/>
        </w:rPr>
      </w:pPr>
    </w:p>
    <w:p w14:paraId="2BA14754" w14:textId="77777777" w:rsidR="006202BE" w:rsidRPr="00EB54C6" w:rsidRDefault="006202BE">
      <w:pPr>
        <w:pBdr>
          <w:top w:val="nil"/>
          <w:left w:val="nil"/>
          <w:bottom w:val="nil"/>
          <w:right w:val="nil"/>
          <w:between w:val="nil"/>
        </w:pBdr>
        <w:jc w:val="center"/>
        <w:rPr>
          <w:rFonts w:ascii="Calibri" w:hAnsi="Calibri" w:cs="Calibri"/>
          <w:color w:val="000000"/>
        </w:rPr>
      </w:pPr>
    </w:p>
    <w:p w14:paraId="653A227A" w14:textId="77777777" w:rsidR="006202BE" w:rsidRPr="00EB54C6" w:rsidRDefault="006202BE">
      <w:pPr>
        <w:pBdr>
          <w:top w:val="nil"/>
          <w:left w:val="nil"/>
          <w:bottom w:val="nil"/>
          <w:right w:val="nil"/>
          <w:between w:val="nil"/>
        </w:pBdr>
        <w:jc w:val="center"/>
        <w:rPr>
          <w:rFonts w:ascii="Calibri" w:hAnsi="Calibri" w:cs="Calibri"/>
          <w:color w:val="000000"/>
        </w:rPr>
      </w:pPr>
    </w:p>
    <w:p w14:paraId="02498EAC" w14:textId="77777777" w:rsidR="006202BE" w:rsidRPr="00EB54C6" w:rsidRDefault="006202BE">
      <w:pPr>
        <w:pBdr>
          <w:top w:val="nil"/>
          <w:left w:val="nil"/>
          <w:bottom w:val="nil"/>
          <w:right w:val="nil"/>
          <w:between w:val="nil"/>
        </w:pBdr>
        <w:jc w:val="center"/>
        <w:rPr>
          <w:rFonts w:ascii="Calibri" w:hAnsi="Calibri" w:cs="Calibri"/>
          <w:color w:val="000000"/>
        </w:rPr>
      </w:pPr>
    </w:p>
    <w:p w14:paraId="5AF3029F" w14:textId="77777777" w:rsidR="006202BE" w:rsidRPr="00EB54C6" w:rsidRDefault="00D77929">
      <w:pPr>
        <w:pBdr>
          <w:top w:val="nil"/>
          <w:left w:val="nil"/>
          <w:bottom w:val="nil"/>
          <w:right w:val="nil"/>
          <w:between w:val="nil"/>
        </w:pBdr>
        <w:jc w:val="center"/>
        <w:rPr>
          <w:rFonts w:ascii="Calibri" w:hAnsi="Calibri" w:cs="Calibri"/>
          <w:b/>
          <w:i/>
          <w:color w:val="000000"/>
          <w:sz w:val="28"/>
          <w:szCs w:val="28"/>
        </w:rPr>
      </w:pPr>
      <w:r w:rsidRPr="00EB54C6">
        <w:rPr>
          <w:rFonts w:ascii="Calibri" w:hAnsi="Calibri" w:cs="Calibri"/>
          <w:b/>
          <w:i/>
          <w:color w:val="000000"/>
          <w:sz w:val="28"/>
          <w:szCs w:val="28"/>
        </w:rPr>
        <w:t xml:space="preserve">Documento del Consiglio </w:t>
      </w:r>
    </w:p>
    <w:p w14:paraId="37B87910" w14:textId="6D5BD659" w:rsidR="006202BE" w:rsidRPr="00EB54C6" w:rsidRDefault="00D77929">
      <w:pPr>
        <w:pBdr>
          <w:top w:val="nil"/>
          <w:left w:val="nil"/>
          <w:bottom w:val="nil"/>
          <w:right w:val="nil"/>
          <w:between w:val="nil"/>
        </w:pBdr>
        <w:jc w:val="center"/>
        <w:rPr>
          <w:rFonts w:ascii="Calibri" w:hAnsi="Calibri" w:cs="Calibri"/>
          <w:color w:val="000000"/>
          <w:sz w:val="28"/>
          <w:szCs w:val="28"/>
        </w:rPr>
      </w:pPr>
      <w:r w:rsidRPr="00EB54C6">
        <w:rPr>
          <w:rFonts w:ascii="Calibri" w:hAnsi="Calibri" w:cs="Calibri"/>
          <w:b/>
          <w:i/>
          <w:color w:val="000000"/>
          <w:sz w:val="28"/>
          <w:szCs w:val="28"/>
        </w:rPr>
        <w:t xml:space="preserve">della Classe V   </w:t>
      </w:r>
      <w:r w:rsidR="00E22FD2">
        <w:rPr>
          <w:rFonts w:ascii="Calibri" w:hAnsi="Calibri" w:cs="Calibri"/>
          <w:b/>
          <w:i/>
          <w:color w:val="000000"/>
          <w:sz w:val="28"/>
          <w:szCs w:val="28"/>
        </w:rPr>
        <w:t>A</w:t>
      </w:r>
      <w:r w:rsidR="00F268AC">
        <w:rPr>
          <w:rFonts w:ascii="Calibri" w:hAnsi="Calibri" w:cs="Calibri"/>
          <w:b/>
          <w:i/>
          <w:color w:val="000000"/>
          <w:sz w:val="28"/>
          <w:szCs w:val="28"/>
        </w:rPr>
        <w:t xml:space="preserve"> – CORSI DIURNI </w:t>
      </w:r>
    </w:p>
    <w:p w14:paraId="3B09297D" w14:textId="00560569" w:rsidR="006202BE" w:rsidRPr="00EB54C6" w:rsidRDefault="00D77929">
      <w:pPr>
        <w:pBdr>
          <w:top w:val="nil"/>
          <w:left w:val="nil"/>
          <w:bottom w:val="nil"/>
          <w:right w:val="nil"/>
          <w:between w:val="nil"/>
        </w:pBdr>
        <w:jc w:val="center"/>
        <w:rPr>
          <w:rFonts w:ascii="Calibri" w:hAnsi="Calibri" w:cs="Calibri"/>
          <w:color w:val="000000"/>
          <w:sz w:val="28"/>
          <w:szCs w:val="28"/>
        </w:rPr>
      </w:pPr>
      <w:r w:rsidRPr="00EB54C6">
        <w:rPr>
          <w:rFonts w:ascii="Calibri" w:hAnsi="Calibri" w:cs="Calibri"/>
          <w:b/>
          <w:i/>
          <w:color w:val="000000"/>
          <w:sz w:val="28"/>
          <w:szCs w:val="28"/>
        </w:rPr>
        <w:t xml:space="preserve">Indirizzo   </w:t>
      </w:r>
      <w:r w:rsidR="002D4D5E">
        <w:rPr>
          <w:rFonts w:ascii="Calibri" w:hAnsi="Calibri" w:cs="Calibri"/>
          <w:b/>
          <w:i/>
          <w:color w:val="000000"/>
          <w:sz w:val="28"/>
          <w:szCs w:val="28"/>
        </w:rPr>
        <w:t xml:space="preserve">SERVIZI </w:t>
      </w:r>
      <w:r w:rsidR="00E22FD2">
        <w:rPr>
          <w:rFonts w:ascii="Calibri" w:hAnsi="Calibri" w:cs="Calibri"/>
          <w:b/>
          <w:i/>
          <w:color w:val="000000"/>
          <w:sz w:val="28"/>
          <w:szCs w:val="28"/>
        </w:rPr>
        <w:t>COMMERCIALI</w:t>
      </w:r>
    </w:p>
    <w:p w14:paraId="69896F9B" w14:textId="77777777" w:rsidR="006202BE" w:rsidRPr="00EB54C6" w:rsidRDefault="00D77929">
      <w:pPr>
        <w:pBdr>
          <w:top w:val="nil"/>
          <w:left w:val="nil"/>
          <w:bottom w:val="nil"/>
          <w:right w:val="nil"/>
          <w:between w:val="nil"/>
        </w:pBdr>
        <w:jc w:val="center"/>
        <w:rPr>
          <w:rFonts w:ascii="Calibri" w:hAnsi="Calibri" w:cs="Calibri"/>
          <w:color w:val="000000"/>
          <w:sz w:val="28"/>
          <w:szCs w:val="28"/>
        </w:rPr>
      </w:pPr>
      <w:r w:rsidRPr="00EB54C6">
        <w:rPr>
          <w:rFonts w:ascii="Calibri" w:hAnsi="Calibri" w:cs="Calibri"/>
          <w:b/>
          <w:i/>
          <w:color w:val="000000"/>
          <w:sz w:val="28"/>
          <w:szCs w:val="28"/>
        </w:rPr>
        <w:t xml:space="preserve">relativo all’azione educativa e didattica </w:t>
      </w:r>
    </w:p>
    <w:p w14:paraId="588B8D49" w14:textId="4B56BCA2" w:rsidR="006202BE" w:rsidRPr="00EB54C6" w:rsidRDefault="00D77929">
      <w:pPr>
        <w:pBdr>
          <w:top w:val="nil"/>
          <w:left w:val="nil"/>
          <w:bottom w:val="nil"/>
          <w:right w:val="nil"/>
          <w:between w:val="nil"/>
        </w:pBdr>
        <w:jc w:val="center"/>
        <w:rPr>
          <w:rFonts w:ascii="Calibri" w:hAnsi="Calibri" w:cs="Calibri"/>
          <w:color w:val="000000"/>
          <w:sz w:val="28"/>
          <w:szCs w:val="28"/>
        </w:rPr>
      </w:pPr>
      <w:r w:rsidRPr="00EB54C6">
        <w:rPr>
          <w:rFonts w:ascii="Calibri" w:hAnsi="Calibri" w:cs="Calibri"/>
          <w:b/>
          <w:i/>
          <w:color w:val="000000"/>
          <w:sz w:val="28"/>
          <w:szCs w:val="28"/>
        </w:rPr>
        <w:t>realizzata nell’</w:t>
      </w:r>
      <w:r w:rsidR="002D4D5E">
        <w:rPr>
          <w:rFonts w:ascii="Calibri" w:hAnsi="Calibri" w:cs="Calibri"/>
          <w:b/>
          <w:i/>
          <w:color w:val="000000"/>
          <w:sz w:val="28"/>
          <w:szCs w:val="28"/>
        </w:rPr>
        <w:t xml:space="preserve"> </w:t>
      </w:r>
      <w:r w:rsidRPr="00EB54C6">
        <w:rPr>
          <w:rFonts w:ascii="Calibri" w:hAnsi="Calibri" w:cs="Calibri"/>
          <w:b/>
          <w:i/>
          <w:color w:val="000000"/>
          <w:sz w:val="28"/>
          <w:szCs w:val="28"/>
        </w:rPr>
        <w:t>a.</w:t>
      </w:r>
      <w:r w:rsidR="002D4D5E">
        <w:rPr>
          <w:rFonts w:ascii="Calibri" w:hAnsi="Calibri" w:cs="Calibri"/>
          <w:b/>
          <w:i/>
          <w:color w:val="000000"/>
          <w:sz w:val="28"/>
          <w:szCs w:val="28"/>
        </w:rPr>
        <w:t xml:space="preserve"> </w:t>
      </w:r>
      <w:r w:rsidRPr="00EB54C6">
        <w:rPr>
          <w:rFonts w:ascii="Calibri" w:hAnsi="Calibri" w:cs="Calibri"/>
          <w:b/>
          <w:i/>
          <w:color w:val="000000"/>
          <w:sz w:val="28"/>
          <w:szCs w:val="28"/>
        </w:rPr>
        <w:t>s. 20</w:t>
      </w:r>
      <w:r w:rsidR="006B4C97">
        <w:rPr>
          <w:rFonts w:ascii="Calibri" w:hAnsi="Calibri" w:cs="Calibri"/>
          <w:b/>
          <w:i/>
          <w:color w:val="000000"/>
          <w:sz w:val="28"/>
          <w:szCs w:val="28"/>
        </w:rPr>
        <w:t>__</w:t>
      </w:r>
      <w:r w:rsidRPr="00EB54C6">
        <w:rPr>
          <w:rFonts w:ascii="Calibri" w:hAnsi="Calibri" w:cs="Calibri"/>
          <w:b/>
          <w:i/>
          <w:color w:val="000000"/>
          <w:sz w:val="28"/>
          <w:szCs w:val="28"/>
        </w:rPr>
        <w:t xml:space="preserve"> /20</w:t>
      </w:r>
      <w:r w:rsidR="006B4C97">
        <w:rPr>
          <w:rFonts w:ascii="Calibri" w:hAnsi="Calibri" w:cs="Calibri"/>
          <w:b/>
          <w:i/>
          <w:color w:val="000000"/>
          <w:sz w:val="28"/>
          <w:szCs w:val="28"/>
        </w:rPr>
        <w:t>__</w:t>
      </w:r>
      <w:r w:rsidRPr="00EB54C6">
        <w:rPr>
          <w:rFonts w:ascii="Calibri" w:hAnsi="Calibri" w:cs="Calibri"/>
          <w:b/>
          <w:i/>
          <w:color w:val="000000"/>
          <w:sz w:val="28"/>
          <w:szCs w:val="28"/>
        </w:rPr>
        <w:t xml:space="preserve">  </w:t>
      </w:r>
    </w:p>
    <w:p w14:paraId="7CB80CA5" w14:textId="77777777" w:rsidR="006202BE" w:rsidRPr="00EB54C6" w:rsidRDefault="006202BE">
      <w:pPr>
        <w:pBdr>
          <w:top w:val="nil"/>
          <w:left w:val="nil"/>
          <w:bottom w:val="nil"/>
          <w:right w:val="nil"/>
          <w:between w:val="nil"/>
        </w:pBdr>
        <w:jc w:val="center"/>
        <w:rPr>
          <w:rFonts w:ascii="Calibri" w:hAnsi="Calibri" w:cs="Calibri"/>
          <w:color w:val="000000"/>
          <w:sz w:val="28"/>
          <w:szCs w:val="28"/>
        </w:rPr>
      </w:pPr>
    </w:p>
    <w:p w14:paraId="3BCA220F" w14:textId="01FA93BB" w:rsidR="006202BE" w:rsidRPr="00EB54C6" w:rsidRDefault="00D77929">
      <w:pPr>
        <w:pBdr>
          <w:top w:val="nil"/>
          <w:left w:val="nil"/>
          <w:bottom w:val="nil"/>
          <w:right w:val="nil"/>
          <w:between w:val="nil"/>
        </w:pBdr>
        <w:jc w:val="center"/>
        <w:rPr>
          <w:rFonts w:ascii="Calibri" w:hAnsi="Calibri" w:cs="Calibri"/>
          <w:color w:val="000000"/>
          <w:sz w:val="28"/>
          <w:szCs w:val="28"/>
        </w:rPr>
      </w:pPr>
      <w:bookmarkStart w:id="0" w:name="_Hlk132658662"/>
      <w:r w:rsidRPr="00EB54C6">
        <w:rPr>
          <w:rFonts w:ascii="Calibri" w:hAnsi="Calibri" w:cs="Calibri"/>
          <w:b/>
          <w:color w:val="000000"/>
          <w:sz w:val="28"/>
          <w:szCs w:val="28"/>
        </w:rPr>
        <w:t>(</w:t>
      </w:r>
      <w:proofErr w:type="spellStart"/>
      <w:r w:rsidRPr="00EB54C6">
        <w:rPr>
          <w:rFonts w:ascii="Calibri" w:hAnsi="Calibri" w:cs="Calibri"/>
          <w:b/>
          <w:color w:val="000000"/>
          <w:sz w:val="28"/>
          <w:szCs w:val="28"/>
        </w:rPr>
        <w:t>D</w:t>
      </w:r>
      <w:r w:rsidR="001857D8">
        <w:rPr>
          <w:rFonts w:ascii="Calibri" w:hAnsi="Calibri" w:cs="Calibri"/>
          <w:b/>
          <w:color w:val="000000"/>
          <w:sz w:val="28"/>
          <w:szCs w:val="28"/>
        </w:rPr>
        <w:t>.Lgs.</w:t>
      </w:r>
      <w:proofErr w:type="spellEnd"/>
      <w:r w:rsidR="001857D8">
        <w:rPr>
          <w:rFonts w:ascii="Calibri" w:hAnsi="Calibri" w:cs="Calibri"/>
          <w:b/>
          <w:color w:val="000000"/>
          <w:sz w:val="28"/>
          <w:szCs w:val="28"/>
        </w:rPr>
        <w:t xml:space="preserve"> 62</w:t>
      </w:r>
      <w:r w:rsidRPr="00EB54C6">
        <w:rPr>
          <w:rFonts w:ascii="Calibri" w:hAnsi="Calibri" w:cs="Calibri"/>
          <w:b/>
          <w:color w:val="000000"/>
          <w:sz w:val="28"/>
          <w:szCs w:val="28"/>
        </w:rPr>
        <w:t>/</w:t>
      </w:r>
      <w:r w:rsidR="001857D8">
        <w:rPr>
          <w:rFonts w:ascii="Calibri" w:hAnsi="Calibri" w:cs="Calibri"/>
          <w:b/>
          <w:color w:val="000000"/>
          <w:sz w:val="28"/>
          <w:szCs w:val="28"/>
        </w:rPr>
        <w:t>2017</w:t>
      </w:r>
      <w:r w:rsidRPr="00EB54C6">
        <w:rPr>
          <w:rFonts w:ascii="Calibri" w:hAnsi="Calibri" w:cs="Calibri"/>
          <w:b/>
          <w:color w:val="000000"/>
          <w:sz w:val="28"/>
          <w:szCs w:val="28"/>
        </w:rPr>
        <w:t xml:space="preserve">, art. </w:t>
      </w:r>
      <w:r w:rsidR="001857D8">
        <w:rPr>
          <w:rFonts w:ascii="Calibri" w:hAnsi="Calibri" w:cs="Calibri"/>
          <w:b/>
          <w:color w:val="000000"/>
          <w:sz w:val="28"/>
          <w:szCs w:val="28"/>
        </w:rPr>
        <w:t>17, c. 1</w:t>
      </w:r>
      <w:r w:rsidRPr="00EB54C6">
        <w:rPr>
          <w:rFonts w:ascii="Calibri" w:hAnsi="Calibri" w:cs="Calibri"/>
          <w:b/>
          <w:color w:val="000000"/>
          <w:sz w:val="28"/>
          <w:szCs w:val="28"/>
        </w:rPr>
        <w:t>)</w:t>
      </w:r>
    </w:p>
    <w:bookmarkEnd w:id="0"/>
    <w:p w14:paraId="548966B3" w14:textId="77777777" w:rsidR="006202BE" w:rsidRPr="00EB54C6" w:rsidRDefault="006202BE">
      <w:pPr>
        <w:pBdr>
          <w:top w:val="nil"/>
          <w:left w:val="nil"/>
          <w:bottom w:val="nil"/>
          <w:right w:val="nil"/>
          <w:between w:val="nil"/>
        </w:pBdr>
        <w:jc w:val="center"/>
        <w:rPr>
          <w:rFonts w:ascii="Calibri" w:hAnsi="Calibri" w:cs="Calibri"/>
          <w:color w:val="000000"/>
        </w:rPr>
      </w:pPr>
    </w:p>
    <w:p w14:paraId="3635C548" w14:textId="77777777" w:rsidR="006202BE" w:rsidRPr="00EB54C6" w:rsidRDefault="006202BE">
      <w:pPr>
        <w:pBdr>
          <w:top w:val="nil"/>
          <w:left w:val="nil"/>
          <w:bottom w:val="nil"/>
          <w:right w:val="nil"/>
          <w:between w:val="nil"/>
        </w:pBdr>
        <w:jc w:val="center"/>
        <w:rPr>
          <w:rFonts w:ascii="Calibri" w:hAnsi="Calibri" w:cs="Calibri"/>
          <w:color w:val="000000"/>
        </w:rPr>
      </w:pPr>
    </w:p>
    <w:p w14:paraId="47DE3658" w14:textId="77777777" w:rsidR="006202BE" w:rsidRPr="00EB54C6" w:rsidRDefault="006202BE">
      <w:pPr>
        <w:pBdr>
          <w:top w:val="nil"/>
          <w:left w:val="nil"/>
          <w:bottom w:val="nil"/>
          <w:right w:val="nil"/>
          <w:between w:val="nil"/>
        </w:pBdr>
        <w:jc w:val="center"/>
        <w:rPr>
          <w:rFonts w:ascii="Calibri" w:hAnsi="Calibri" w:cs="Calibri"/>
          <w:color w:val="000000"/>
        </w:rPr>
      </w:pPr>
    </w:p>
    <w:p w14:paraId="32D7A9FB" w14:textId="77777777" w:rsidR="006202BE" w:rsidRPr="00EB54C6" w:rsidRDefault="006202BE">
      <w:pPr>
        <w:pBdr>
          <w:top w:val="nil"/>
          <w:left w:val="nil"/>
          <w:bottom w:val="nil"/>
          <w:right w:val="nil"/>
          <w:between w:val="nil"/>
        </w:pBdr>
        <w:jc w:val="center"/>
        <w:rPr>
          <w:rFonts w:ascii="Calibri" w:hAnsi="Calibri" w:cs="Calibri"/>
          <w:color w:val="000000"/>
        </w:rPr>
      </w:pPr>
    </w:p>
    <w:p w14:paraId="16A0DE20" w14:textId="77777777" w:rsidR="006202BE" w:rsidRPr="00EB54C6" w:rsidRDefault="006202BE">
      <w:pPr>
        <w:pBdr>
          <w:top w:val="nil"/>
          <w:left w:val="nil"/>
          <w:bottom w:val="nil"/>
          <w:right w:val="nil"/>
          <w:between w:val="nil"/>
        </w:pBdr>
        <w:jc w:val="center"/>
        <w:rPr>
          <w:rFonts w:ascii="Calibri" w:hAnsi="Calibri" w:cs="Calibri"/>
          <w:color w:val="000000"/>
        </w:rPr>
      </w:pPr>
    </w:p>
    <w:p w14:paraId="3476203B" w14:textId="77777777" w:rsidR="006202BE" w:rsidRPr="00EB54C6" w:rsidRDefault="006202BE">
      <w:pPr>
        <w:pBdr>
          <w:top w:val="nil"/>
          <w:left w:val="nil"/>
          <w:bottom w:val="nil"/>
          <w:right w:val="nil"/>
          <w:between w:val="nil"/>
        </w:pBdr>
        <w:jc w:val="center"/>
        <w:rPr>
          <w:rFonts w:ascii="Calibri" w:hAnsi="Calibri" w:cs="Calibri"/>
          <w:color w:val="000000"/>
        </w:rPr>
      </w:pPr>
    </w:p>
    <w:p w14:paraId="32BF5086" w14:textId="77777777" w:rsidR="006202BE" w:rsidRPr="00EB54C6" w:rsidRDefault="006202BE">
      <w:pPr>
        <w:pBdr>
          <w:top w:val="nil"/>
          <w:left w:val="nil"/>
          <w:bottom w:val="nil"/>
          <w:right w:val="nil"/>
          <w:between w:val="nil"/>
        </w:pBdr>
        <w:jc w:val="center"/>
        <w:rPr>
          <w:rFonts w:ascii="Calibri" w:hAnsi="Calibri" w:cs="Calibri"/>
          <w:color w:val="000000"/>
        </w:rPr>
      </w:pPr>
    </w:p>
    <w:p w14:paraId="7080FD64" w14:textId="77777777" w:rsidR="006202BE" w:rsidRPr="00EB54C6" w:rsidRDefault="006202BE">
      <w:pPr>
        <w:pBdr>
          <w:top w:val="nil"/>
          <w:left w:val="nil"/>
          <w:bottom w:val="nil"/>
          <w:right w:val="nil"/>
          <w:between w:val="nil"/>
        </w:pBdr>
        <w:jc w:val="center"/>
        <w:rPr>
          <w:rFonts w:ascii="Calibri" w:hAnsi="Calibri" w:cs="Calibri"/>
          <w:color w:val="000000"/>
        </w:rPr>
      </w:pPr>
    </w:p>
    <w:p w14:paraId="1F85E7EE" w14:textId="77777777" w:rsidR="006202BE" w:rsidRPr="00EB54C6" w:rsidRDefault="006202BE">
      <w:pPr>
        <w:pBdr>
          <w:top w:val="nil"/>
          <w:left w:val="nil"/>
          <w:bottom w:val="nil"/>
          <w:right w:val="nil"/>
          <w:between w:val="nil"/>
        </w:pBdr>
        <w:jc w:val="center"/>
        <w:rPr>
          <w:rFonts w:ascii="Calibri" w:hAnsi="Calibri" w:cs="Calibri"/>
          <w:color w:val="000000"/>
        </w:rPr>
      </w:pPr>
    </w:p>
    <w:p w14:paraId="6F1F6003" w14:textId="77777777" w:rsidR="006202BE" w:rsidRPr="00EB54C6" w:rsidRDefault="006202BE">
      <w:pPr>
        <w:pBdr>
          <w:top w:val="nil"/>
          <w:left w:val="nil"/>
          <w:bottom w:val="nil"/>
          <w:right w:val="nil"/>
          <w:between w:val="nil"/>
        </w:pBdr>
        <w:jc w:val="center"/>
        <w:rPr>
          <w:rFonts w:ascii="Calibri" w:hAnsi="Calibri" w:cs="Calibri"/>
          <w:color w:val="000000"/>
        </w:rPr>
      </w:pPr>
    </w:p>
    <w:p w14:paraId="21B34907" w14:textId="77777777" w:rsidR="006202BE" w:rsidRPr="00EB54C6" w:rsidRDefault="006202BE">
      <w:pPr>
        <w:pBdr>
          <w:top w:val="nil"/>
          <w:left w:val="nil"/>
          <w:bottom w:val="nil"/>
          <w:right w:val="nil"/>
          <w:between w:val="nil"/>
        </w:pBdr>
        <w:jc w:val="center"/>
        <w:rPr>
          <w:rFonts w:ascii="Calibri" w:hAnsi="Calibri" w:cs="Calibri"/>
          <w:color w:val="000000"/>
        </w:rPr>
      </w:pPr>
    </w:p>
    <w:p w14:paraId="760567C8" w14:textId="77777777" w:rsidR="006202BE" w:rsidRPr="00EB54C6" w:rsidRDefault="006202BE">
      <w:pPr>
        <w:pBdr>
          <w:top w:val="nil"/>
          <w:left w:val="nil"/>
          <w:bottom w:val="nil"/>
          <w:right w:val="nil"/>
          <w:between w:val="nil"/>
        </w:pBdr>
        <w:rPr>
          <w:rFonts w:ascii="Calibri" w:hAnsi="Calibri" w:cs="Calibri"/>
          <w:color w:val="000000"/>
        </w:rPr>
      </w:pPr>
    </w:p>
    <w:p w14:paraId="486B667B" w14:textId="77777777" w:rsidR="006202BE" w:rsidRPr="00EB54C6" w:rsidRDefault="006202BE">
      <w:pPr>
        <w:pBdr>
          <w:top w:val="nil"/>
          <w:left w:val="nil"/>
          <w:bottom w:val="nil"/>
          <w:right w:val="nil"/>
          <w:between w:val="nil"/>
        </w:pBdr>
        <w:rPr>
          <w:rFonts w:ascii="Calibri" w:hAnsi="Calibri" w:cs="Calibri"/>
          <w:color w:val="000000"/>
        </w:rPr>
      </w:pPr>
    </w:p>
    <w:p w14:paraId="5B475C37" w14:textId="2F0DB60B"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Torino, 15 maggio 20</w:t>
      </w:r>
      <w:r w:rsidR="006B4C97">
        <w:rPr>
          <w:rFonts w:ascii="Calibri" w:hAnsi="Calibri" w:cs="Calibri"/>
        </w:rPr>
        <w:t>__</w:t>
      </w:r>
      <w:r w:rsidRPr="00EB54C6">
        <w:rPr>
          <w:rFonts w:ascii="Calibri" w:hAnsi="Calibri" w:cs="Calibri"/>
          <w:color w:val="000000"/>
        </w:rPr>
        <w:t>.</w:t>
      </w:r>
    </w:p>
    <w:p w14:paraId="5BA99A85" w14:textId="77777777" w:rsidR="006202BE" w:rsidRPr="00EB54C6" w:rsidRDefault="006202BE">
      <w:pPr>
        <w:pBdr>
          <w:top w:val="nil"/>
          <w:left w:val="nil"/>
          <w:bottom w:val="nil"/>
          <w:right w:val="nil"/>
          <w:between w:val="nil"/>
        </w:pBdr>
        <w:jc w:val="center"/>
        <w:rPr>
          <w:rFonts w:ascii="Calibri" w:hAnsi="Calibri" w:cs="Calibri"/>
          <w:color w:val="000000"/>
        </w:rPr>
      </w:pPr>
    </w:p>
    <w:p w14:paraId="1499D9C7" w14:textId="77777777" w:rsidR="006202BE" w:rsidRPr="00EB54C6" w:rsidRDefault="006202BE">
      <w:pPr>
        <w:pBdr>
          <w:top w:val="nil"/>
          <w:left w:val="nil"/>
          <w:bottom w:val="nil"/>
          <w:right w:val="nil"/>
          <w:between w:val="nil"/>
        </w:pBdr>
        <w:jc w:val="center"/>
        <w:rPr>
          <w:rFonts w:ascii="Calibri" w:hAnsi="Calibri" w:cs="Calibri"/>
          <w:color w:val="000000"/>
        </w:rPr>
      </w:pPr>
    </w:p>
    <w:p w14:paraId="6D446BA0" w14:textId="292494EC" w:rsidR="006202BE" w:rsidRDefault="006202BE">
      <w:pPr>
        <w:pBdr>
          <w:top w:val="nil"/>
          <w:left w:val="nil"/>
          <w:bottom w:val="nil"/>
          <w:right w:val="nil"/>
          <w:between w:val="nil"/>
        </w:pBdr>
        <w:rPr>
          <w:rFonts w:ascii="Calibri" w:hAnsi="Calibri" w:cs="Calibri"/>
          <w:color w:val="000000"/>
        </w:rPr>
      </w:pPr>
    </w:p>
    <w:p w14:paraId="7B71DA60" w14:textId="616DE75D" w:rsidR="00EB54C6" w:rsidRDefault="00EB54C6">
      <w:pPr>
        <w:pBdr>
          <w:top w:val="nil"/>
          <w:left w:val="nil"/>
          <w:bottom w:val="nil"/>
          <w:right w:val="nil"/>
          <w:between w:val="nil"/>
        </w:pBdr>
        <w:rPr>
          <w:rFonts w:ascii="Calibri" w:hAnsi="Calibri" w:cs="Calibri"/>
          <w:color w:val="000000"/>
        </w:rPr>
      </w:pPr>
    </w:p>
    <w:p w14:paraId="5051C2EF" w14:textId="6C49B935" w:rsidR="00EB54C6" w:rsidRDefault="00EB54C6">
      <w:pPr>
        <w:pBdr>
          <w:top w:val="nil"/>
          <w:left w:val="nil"/>
          <w:bottom w:val="nil"/>
          <w:right w:val="nil"/>
          <w:between w:val="nil"/>
        </w:pBdr>
        <w:rPr>
          <w:rFonts w:ascii="Calibri" w:hAnsi="Calibri" w:cs="Calibri"/>
          <w:color w:val="000000"/>
        </w:rPr>
      </w:pPr>
    </w:p>
    <w:p w14:paraId="63530E07" w14:textId="4991CC2E" w:rsidR="00EB54C6" w:rsidRDefault="00EB54C6">
      <w:pPr>
        <w:pBdr>
          <w:top w:val="nil"/>
          <w:left w:val="nil"/>
          <w:bottom w:val="nil"/>
          <w:right w:val="nil"/>
          <w:between w:val="nil"/>
        </w:pBdr>
        <w:rPr>
          <w:rFonts w:ascii="Calibri" w:hAnsi="Calibri" w:cs="Calibri"/>
          <w:color w:val="000000"/>
        </w:rPr>
      </w:pPr>
    </w:p>
    <w:p w14:paraId="7952CBDC" w14:textId="1FC9A19B" w:rsidR="00EB54C6" w:rsidRDefault="00EB54C6">
      <w:pPr>
        <w:pBdr>
          <w:top w:val="nil"/>
          <w:left w:val="nil"/>
          <w:bottom w:val="nil"/>
          <w:right w:val="nil"/>
          <w:between w:val="nil"/>
        </w:pBdr>
        <w:rPr>
          <w:rFonts w:ascii="Calibri" w:hAnsi="Calibri" w:cs="Calibri"/>
          <w:color w:val="000000"/>
        </w:rPr>
      </w:pPr>
    </w:p>
    <w:p w14:paraId="15498D2E" w14:textId="68F645F5" w:rsidR="00EB54C6" w:rsidRDefault="00EB54C6">
      <w:pPr>
        <w:pBdr>
          <w:top w:val="nil"/>
          <w:left w:val="nil"/>
          <w:bottom w:val="nil"/>
          <w:right w:val="nil"/>
          <w:between w:val="nil"/>
        </w:pBdr>
        <w:rPr>
          <w:rFonts w:ascii="Calibri" w:hAnsi="Calibri" w:cs="Calibri"/>
          <w:color w:val="000000"/>
        </w:rPr>
      </w:pPr>
    </w:p>
    <w:p w14:paraId="4AE6B9F8" w14:textId="262EDF73" w:rsidR="00EB54C6" w:rsidRDefault="00EB54C6">
      <w:pPr>
        <w:pBdr>
          <w:top w:val="nil"/>
          <w:left w:val="nil"/>
          <w:bottom w:val="nil"/>
          <w:right w:val="nil"/>
          <w:between w:val="nil"/>
        </w:pBdr>
        <w:rPr>
          <w:rFonts w:ascii="Calibri" w:hAnsi="Calibri" w:cs="Calibri"/>
          <w:color w:val="000000"/>
        </w:rPr>
      </w:pPr>
    </w:p>
    <w:p w14:paraId="6F3F188A" w14:textId="080E19C0" w:rsidR="00EB54C6" w:rsidRDefault="00EB54C6">
      <w:pPr>
        <w:pBdr>
          <w:top w:val="nil"/>
          <w:left w:val="nil"/>
          <w:bottom w:val="nil"/>
          <w:right w:val="nil"/>
          <w:between w:val="nil"/>
        </w:pBdr>
        <w:rPr>
          <w:rFonts w:ascii="Calibri" w:hAnsi="Calibri" w:cs="Calibri"/>
          <w:color w:val="000000"/>
        </w:rPr>
      </w:pPr>
    </w:p>
    <w:p w14:paraId="1FFEA036" w14:textId="34830547" w:rsidR="00EB54C6" w:rsidRDefault="00EB54C6">
      <w:pPr>
        <w:pBdr>
          <w:top w:val="nil"/>
          <w:left w:val="nil"/>
          <w:bottom w:val="nil"/>
          <w:right w:val="nil"/>
          <w:between w:val="nil"/>
        </w:pBdr>
        <w:rPr>
          <w:rFonts w:ascii="Calibri" w:hAnsi="Calibri" w:cs="Calibri"/>
          <w:color w:val="000000"/>
        </w:rPr>
      </w:pPr>
    </w:p>
    <w:p w14:paraId="216E4066" w14:textId="77777777" w:rsidR="00EB54C6" w:rsidRPr="00EB54C6" w:rsidRDefault="00EB54C6">
      <w:pPr>
        <w:pBdr>
          <w:top w:val="nil"/>
          <w:left w:val="nil"/>
          <w:bottom w:val="nil"/>
          <w:right w:val="nil"/>
          <w:between w:val="nil"/>
        </w:pBdr>
        <w:rPr>
          <w:rFonts w:ascii="Calibri" w:hAnsi="Calibri" w:cs="Calibri"/>
          <w:color w:val="000000"/>
        </w:rPr>
      </w:pPr>
    </w:p>
    <w:p w14:paraId="74E1CC23" w14:textId="77777777" w:rsidR="006202BE" w:rsidRPr="00EB54C6" w:rsidRDefault="006202BE">
      <w:pPr>
        <w:pBdr>
          <w:top w:val="nil"/>
          <w:left w:val="nil"/>
          <w:bottom w:val="nil"/>
          <w:right w:val="nil"/>
          <w:between w:val="nil"/>
        </w:pBdr>
        <w:jc w:val="center"/>
        <w:rPr>
          <w:rFonts w:ascii="Calibri" w:hAnsi="Calibri" w:cs="Calibri"/>
          <w:color w:val="000000"/>
        </w:rPr>
      </w:pPr>
    </w:p>
    <w:p w14:paraId="15615407" w14:textId="77777777" w:rsidR="006202BE" w:rsidRPr="00EB54C6" w:rsidRDefault="006202BE">
      <w:pPr>
        <w:pBdr>
          <w:top w:val="nil"/>
          <w:left w:val="nil"/>
          <w:bottom w:val="nil"/>
          <w:right w:val="nil"/>
          <w:between w:val="nil"/>
        </w:pBdr>
        <w:jc w:val="center"/>
        <w:rPr>
          <w:rFonts w:ascii="Calibri" w:hAnsi="Calibri" w:cs="Calibri"/>
          <w:color w:val="000000"/>
        </w:rPr>
      </w:pPr>
    </w:p>
    <w:p w14:paraId="7F7CD226" w14:textId="77777777" w:rsidR="00642E7B" w:rsidRDefault="00642E7B" w:rsidP="007B4864">
      <w:pPr>
        <w:pBdr>
          <w:top w:val="nil"/>
          <w:left w:val="nil"/>
          <w:bottom w:val="nil"/>
          <w:right w:val="nil"/>
          <w:between w:val="nil"/>
        </w:pBdr>
        <w:jc w:val="center"/>
        <w:rPr>
          <w:rFonts w:ascii="Calibri" w:hAnsi="Calibri" w:cs="Calibri"/>
          <w:b/>
          <w:color w:val="000000"/>
        </w:rPr>
      </w:pPr>
    </w:p>
    <w:p w14:paraId="5D29CAE9" w14:textId="77777777" w:rsidR="004B224E" w:rsidRDefault="004B224E" w:rsidP="004B224E">
      <w:pPr>
        <w:tabs>
          <w:tab w:val="left" w:pos="567"/>
        </w:tabs>
        <w:rPr>
          <w:rFonts w:ascii="Calibri" w:hAnsi="Calibri" w:cs="Calibri"/>
          <w:color w:val="000000"/>
          <w:sz w:val="19"/>
          <w:szCs w:val="19"/>
        </w:rPr>
      </w:pPr>
      <w:r>
        <w:rPr>
          <w:rFonts w:ascii="Calibri" w:hAnsi="Calibri" w:cs="Calibri"/>
          <w:color w:val="000000"/>
          <w:sz w:val="19"/>
          <w:szCs w:val="19"/>
        </w:rPr>
        <w:lastRenderedPageBreak/>
        <w:t>I.</w:t>
      </w:r>
      <w:r>
        <w:rPr>
          <w:rFonts w:ascii="Calibri" w:hAnsi="Calibri" w:cs="Calibri"/>
          <w:color w:val="000000"/>
          <w:sz w:val="19"/>
          <w:szCs w:val="19"/>
        </w:rPr>
        <w:tab/>
      </w:r>
      <w:r>
        <w:rPr>
          <w:rFonts w:ascii="Calibri" w:hAnsi="Calibri" w:cs="Calibri"/>
          <w:i/>
          <w:color w:val="000000"/>
          <w:sz w:val="19"/>
          <w:szCs w:val="19"/>
        </w:rPr>
        <w:t xml:space="preserve">Obiettivi generali dell’indirizzo di studio </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p>
    <w:p w14:paraId="275A2E47"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 xml:space="preserve">1) </w:t>
      </w:r>
      <w:r>
        <w:rPr>
          <w:rFonts w:ascii="Calibri" w:hAnsi="Calibri" w:cs="Calibri"/>
          <w:color w:val="000000"/>
          <w:sz w:val="19"/>
          <w:szCs w:val="19"/>
        </w:rPr>
        <w:tab/>
        <w:t>Quadro orario</w:t>
      </w:r>
    </w:p>
    <w:p w14:paraId="49AE2745"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2)   Il profilo educativo, culturale e professionale</w:t>
      </w:r>
    </w:p>
    <w:p w14:paraId="392554DD"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 xml:space="preserve">3) </w:t>
      </w:r>
      <w:r>
        <w:rPr>
          <w:rFonts w:ascii="Calibri" w:hAnsi="Calibri" w:cs="Calibri"/>
          <w:color w:val="000000"/>
          <w:sz w:val="19"/>
          <w:szCs w:val="19"/>
        </w:rPr>
        <w:tab/>
        <w:t xml:space="preserve">Risultati di apprendimento comuni a tutti i percorsi degli Istituti professionali </w:t>
      </w:r>
    </w:p>
    <w:p w14:paraId="6835711C" w14:textId="77777777" w:rsidR="004B224E" w:rsidRDefault="004B224E" w:rsidP="004B224E">
      <w:pPr>
        <w:tabs>
          <w:tab w:val="left" w:pos="567"/>
        </w:tabs>
        <w:rPr>
          <w:rFonts w:ascii="Calibri" w:hAnsi="Calibri" w:cs="Calibri"/>
          <w:color w:val="000000"/>
          <w:sz w:val="19"/>
          <w:szCs w:val="19"/>
        </w:rPr>
      </w:pPr>
      <w:r>
        <w:rPr>
          <w:rFonts w:ascii="Calibri" w:hAnsi="Calibri" w:cs="Calibri"/>
          <w:color w:val="000000"/>
          <w:sz w:val="19"/>
          <w:szCs w:val="19"/>
        </w:rPr>
        <w:t>II.</w:t>
      </w:r>
      <w:r>
        <w:rPr>
          <w:rFonts w:ascii="Calibri" w:hAnsi="Calibri" w:cs="Calibri"/>
          <w:color w:val="000000"/>
          <w:sz w:val="19"/>
          <w:szCs w:val="19"/>
        </w:rPr>
        <w:tab/>
      </w:r>
      <w:r>
        <w:rPr>
          <w:rFonts w:ascii="Calibri" w:hAnsi="Calibri" w:cs="Calibri"/>
          <w:i/>
          <w:color w:val="000000"/>
          <w:sz w:val="19"/>
          <w:szCs w:val="19"/>
        </w:rPr>
        <w:t>Obiettivi educativo-comportamentali trasversali raggiunti</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r>
        <w:rPr>
          <w:rFonts w:ascii="Calibri" w:hAnsi="Calibri" w:cs="Calibri"/>
          <w:color w:val="000000"/>
          <w:sz w:val="19"/>
          <w:szCs w:val="19"/>
        </w:rPr>
        <w:tab/>
      </w:r>
    </w:p>
    <w:p w14:paraId="65411C4E" w14:textId="77777777" w:rsidR="004B224E" w:rsidRDefault="004B224E" w:rsidP="004B224E">
      <w:pPr>
        <w:tabs>
          <w:tab w:val="left" w:pos="567"/>
        </w:tabs>
        <w:rPr>
          <w:rFonts w:ascii="Calibri" w:hAnsi="Calibri" w:cs="Calibri"/>
          <w:color w:val="000000"/>
          <w:sz w:val="19"/>
          <w:szCs w:val="19"/>
        </w:rPr>
      </w:pPr>
      <w:r>
        <w:rPr>
          <w:rFonts w:ascii="Calibri" w:hAnsi="Calibri" w:cs="Calibri"/>
          <w:color w:val="000000"/>
          <w:sz w:val="19"/>
          <w:szCs w:val="19"/>
        </w:rPr>
        <w:t>III.</w:t>
      </w:r>
      <w:r>
        <w:rPr>
          <w:rFonts w:ascii="Calibri" w:hAnsi="Calibri" w:cs="Calibri"/>
          <w:color w:val="000000"/>
          <w:sz w:val="19"/>
          <w:szCs w:val="19"/>
        </w:rPr>
        <w:tab/>
      </w:r>
      <w:r>
        <w:rPr>
          <w:rFonts w:ascii="Calibri" w:hAnsi="Calibri" w:cs="Calibri"/>
          <w:i/>
          <w:color w:val="000000"/>
          <w:sz w:val="19"/>
          <w:szCs w:val="19"/>
        </w:rPr>
        <w:t xml:space="preserve">Obiettivi educativo-cognitivi trasversali raggiunti </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r>
        <w:rPr>
          <w:rFonts w:ascii="Calibri" w:hAnsi="Calibri" w:cs="Calibri"/>
          <w:color w:val="000000"/>
          <w:sz w:val="19"/>
          <w:szCs w:val="19"/>
        </w:rPr>
        <w:tab/>
      </w:r>
    </w:p>
    <w:p w14:paraId="0DE7D413" w14:textId="77777777" w:rsidR="004B224E" w:rsidRDefault="004B224E" w:rsidP="004B224E">
      <w:pPr>
        <w:tabs>
          <w:tab w:val="left" w:pos="567"/>
        </w:tabs>
        <w:rPr>
          <w:rFonts w:ascii="Calibri" w:hAnsi="Calibri" w:cs="Calibri"/>
          <w:color w:val="000000"/>
          <w:sz w:val="19"/>
          <w:szCs w:val="19"/>
        </w:rPr>
      </w:pPr>
      <w:r>
        <w:rPr>
          <w:rFonts w:ascii="Calibri" w:hAnsi="Calibri" w:cs="Calibri"/>
          <w:color w:val="000000"/>
          <w:sz w:val="19"/>
          <w:szCs w:val="19"/>
        </w:rPr>
        <w:t>IV.</w:t>
      </w:r>
      <w:r>
        <w:rPr>
          <w:rFonts w:ascii="Calibri" w:hAnsi="Calibri" w:cs="Calibri"/>
          <w:color w:val="000000"/>
          <w:sz w:val="19"/>
          <w:szCs w:val="19"/>
        </w:rPr>
        <w:tab/>
      </w:r>
      <w:r>
        <w:rPr>
          <w:rFonts w:ascii="Calibri" w:hAnsi="Calibri" w:cs="Calibri"/>
          <w:i/>
          <w:color w:val="000000"/>
          <w:sz w:val="19"/>
          <w:szCs w:val="19"/>
        </w:rPr>
        <w:t>Presentazione sintetica della classe</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p>
    <w:p w14:paraId="11BF9A6C"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1) Formazione del Consiglio di Classe nel corso del triennio</w:t>
      </w:r>
    </w:p>
    <w:p w14:paraId="7E93D994"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2) Numero dei componenti della classe e risultati conseguiti nel corso del triennio</w:t>
      </w:r>
    </w:p>
    <w:p w14:paraId="090EF363"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3) Elenco alunni che hanno frequentato la classe quinta</w:t>
      </w:r>
    </w:p>
    <w:p w14:paraId="1D9BD0BE"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4) Tempi del percorso formativo relativi alla classe V</w:t>
      </w:r>
    </w:p>
    <w:p w14:paraId="7DA3D034"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5) Situazione della classe nell’anno scolastico in corso.</w:t>
      </w:r>
    </w:p>
    <w:p w14:paraId="10774A2A"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6) Casi particolari (allegato C)</w:t>
      </w:r>
    </w:p>
    <w:p w14:paraId="4B64D6B1"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 xml:space="preserve">7) Elenco candidati esterni assegnati alla classe </w:t>
      </w:r>
    </w:p>
    <w:p w14:paraId="768D2F4C" w14:textId="77777777" w:rsidR="004B224E" w:rsidRDefault="004B224E" w:rsidP="004B224E">
      <w:pPr>
        <w:tabs>
          <w:tab w:val="left" w:pos="567"/>
        </w:tabs>
        <w:rPr>
          <w:rFonts w:ascii="Calibri" w:hAnsi="Calibri" w:cs="Calibri"/>
          <w:color w:val="000000"/>
          <w:sz w:val="19"/>
          <w:szCs w:val="19"/>
        </w:rPr>
      </w:pPr>
      <w:r>
        <w:rPr>
          <w:rFonts w:ascii="Calibri" w:hAnsi="Calibri" w:cs="Calibri"/>
          <w:color w:val="000000"/>
          <w:sz w:val="19"/>
          <w:szCs w:val="19"/>
        </w:rPr>
        <w:t>V.</w:t>
      </w:r>
      <w:r>
        <w:rPr>
          <w:rFonts w:ascii="Calibri" w:hAnsi="Calibri" w:cs="Calibri"/>
          <w:color w:val="000000"/>
          <w:sz w:val="19"/>
          <w:szCs w:val="19"/>
        </w:rPr>
        <w:tab/>
      </w:r>
      <w:r>
        <w:rPr>
          <w:rFonts w:ascii="Calibri" w:hAnsi="Calibri" w:cs="Calibri"/>
          <w:i/>
          <w:color w:val="000000"/>
          <w:sz w:val="19"/>
          <w:szCs w:val="19"/>
        </w:rPr>
        <w:t>Conoscenze, competenze, capacità acquisite</w:t>
      </w:r>
      <w:r>
        <w:rPr>
          <w:rFonts w:ascii="Calibri" w:hAnsi="Calibri" w:cs="Calibri"/>
          <w:i/>
          <w:color w:val="000000"/>
          <w:sz w:val="19"/>
          <w:szCs w:val="19"/>
        </w:rPr>
        <w:tab/>
        <w:t xml:space="preserve"> ......................................................................................</w:t>
      </w:r>
      <w:r>
        <w:rPr>
          <w:rFonts w:ascii="Calibri" w:hAnsi="Calibri" w:cs="Calibri"/>
          <w:i/>
          <w:color w:val="000000"/>
          <w:sz w:val="19"/>
          <w:szCs w:val="19"/>
        </w:rPr>
        <w:tab/>
      </w:r>
      <w:r>
        <w:rPr>
          <w:rFonts w:ascii="Calibri" w:hAnsi="Calibri" w:cs="Calibri"/>
          <w:color w:val="000000"/>
          <w:sz w:val="19"/>
          <w:szCs w:val="19"/>
        </w:rPr>
        <w:t xml:space="preserve">pag. </w:t>
      </w:r>
      <w:r>
        <w:rPr>
          <w:rFonts w:ascii="Calibri" w:hAnsi="Calibri" w:cs="Calibri"/>
          <w:color w:val="000000"/>
          <w:sz w:val="19"/>
          <w:szCs w:val="19"/>
        </w:rPr>
        <w:tab/>
      </w:r>
    </w:p>
    <w:p w14:paraId="215C5F23"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a) Conoscenze, competenze, capacità acquisite nell’ambito dei singoli insegnamenti (allegati A)</w:t>
      </w:r>
    </w:p>
    <w:p w14:paraId="6FBA842C"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 xml:space="preserve">b) Contenuti dei </w:t>
      </w:r>
      <w:proofErr w:type="gramStart"/>
      <w:r>
        <w:rPr>
          <w:rFonts w:ascii="Calibri" w:hAnsi="Calibri" w:cs="Calibri"/>
          <w:color w:val="000000"/>
          <w:sz w:val="19"/>
          <w:szCs w:val="19"/>
        </w:rPr>
        <w:t>singoli  insegnamenti</w:t>
      </w:r>
      <w:proofErr w:type="gramEnd"/>
      <w:r>
        <w:rPr>
          <w:rFonts w:ascii="Calibri" w:hAnsi="Calibri" w:cs="Calibri"/>
          <w:color w:val="000000"/>
          <w:sz w:val="19"/>
          <w:szCs w:val="19"/>
        </w:rPr>
        <w:t xml:space="preserve">  (allegati B)</w:t>
      </w:r>
    </w:p>
    <w:p w14:paraId="616D909B"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VI.</w:t>
      </w:r>
      <w:r>
        <w:rPr>
          <w:rFonts w:ascii="Calibri" w:hAnsi="Calibri" w:cs="Calibri"/>
          <w:color w:val="000000"/>
          <w:sz w:val="19"/>
          <w:szCs w:val="19"/>
        </w:rPr>
        <w:tab/>
      </w:r>
      <w:r>
        <w:rPr>
          <w:rFonts w:ascii="Calibri" w:hAnsi="Calibri" w:cs="Calibri"/>
          <w:i/>
          <w:color w:val="000000"/>
          <w:sz w:val="19"/>
          <w:szCs w:val="19"/>
        </w:rPr>
        <w:t>Nodi tematici pluridisciplinari</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pag</w:t>
      </w:r>
      <w:r>
        <w:rPr>
          <w:rFonts w:ascii="Calibri" w:hAnsi="Calibri" w:cs="Calibri"/>
          <w:i/>
          <w:color w:val="000000"/>
          <w:sz w:val="19"/>
          <w:szCs w:val="19"/>
        </w:rPr>
        <w:t>.</w:t>
      </w:r>
      <w:r>
        <w:rPr>
          <w:rFonts w:ascii="Calibri" w:hAnsi="Calibri" w:cs="Calibri"/>
          <w:i/>
          <w:color w:val="000000"/>
          <w:sz w:val="19"/>
          <w:szCs w:val="19"/>
        </w:rPr>
        <w:tab/>
      </w:r>
    </w:p>
    <w:p w14:paraId="435177A1"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VII</w:t>
      </w:r>
      <w:r>
        <w:rPr>
          <w:rFonts w:ascii="Calibri" w:hAnsi="Calibri" w:cs="Calibri"/>
          <w:i/>
          <w:color w:val="000000"/>
          <w:sz w:val="19"/>
          <w:szCs w:val="19"/>
        </w:rPr>
        <w:tab/>
        <w:t>Particolari attività curricolari ed extra-curricolari</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p>
    <w:p w14:paraId="276735DB"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1)  Visite didattiche, viaggi d’istruzione, scambi culturali</w:t>
      </w:r>
    </w:p>
    <w:p w14:paraId="3D89C848"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2)  Iniziative complementari e/o integrative (ex DPR 567/</w:t>
      </w:r>
      <w:proofErr w:type="gramStart"/>
      <w:r>
        <w:rPr>
          <w:rFonts w:ascii="Calibri" w:hAnsi="Calibri" w:cs="Calibri"/>
          <w:color w:val="000000"/>
          <w:sz w:val="19"/>
          <w:szCs w:val="19"/>
        </w:rPr>
        <w:t>96  e</w:t>
      </w:r>
      <w:proofErr w:type="gramEnd"/>
      <w:r>
        <w:rPr>
          <w:rFonts w:ascii="Calibri" w:hAnsi="Calibri" w:cs="Calibri"/>
          <w:color w:val="000000"/>
          <w:sz w:val="19"/>
          <w:szCs w:val="19"/>
        </w:rPr>
        <w:t xml:space="preserve"> Dir. 133/96)</w:t>
      </w:r>
    </w:p>
    <w:p w14:paraId="69D5550F"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3)  Valorizzazione delle eccellenze</w:t>
      </w:r>
    </w:p>
    <w:p w14:paraId="382D17A9"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 xml:space="preserve">4) Educazione civica </w:t>
      </w:r>
    </w:p>
    <w:p w14:paraId="34F187DC"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VIII.</w:t>
      </w:r>
      <w:r>
        <w:rPr>
          <w:rFonts w:ascii="Calibri" w:hAnsi="Calibri" w:cs="Calibri"/>
          <w:color w:val="000000"/>
          <w:sz w:val="19"/>
          <w:szCs w:val="19"/>
        </w:rPr>
        <w:tab/>
      </w:r>
      <w:r>
        <w:rPr>
          <w:rFonts w:ascii="Calibri" w:hAnsi="Calibri" w:cs="Calibri"/>
          <w:i/>
          <w:color w:val="000000"/>
          <w:sz w:val="19"/>
          <w:szCs w:val="19"/>
        </w:rPr>
        <w:t xml:space="preserve">Criteri e strumenti per </w:t>
      </w:r>
      <w:proofErr w:type="gramStart"/>
      <w:r>
        <w:rPr>
          <w:rFonts w:ascii="Calibri" w:hAnsi="Calibri" w:cs="Calibri"/>
          <w:i/>
          <w:color w:val="000000"/>
          <w:sz w:val="19"/>
          <w:szCs w:val="19"/>
        </w:rPr>
        <w:t>la  valutazione</w:t>
      </w:r>
      <w:proofErr w:type="gramEnd"/>
      <w:r>
        <w:rPr>
          <w:rFonts w:ascii="Calibri" w:hAnsi="Calibri" w:cs="Calibri"/>
          <w:i/>
          <w:color w:val="000000"/>
          <w:sz w:val="19"/>
          <w:szCs w:val="19"/>
        </w:rPr>
        <w:t xml:space="preserve"> approvati dal </w:t>
      </w:r>
      <w:proofErr w:type="spellStart"/>
      <w:r>
        <w:rPr>
          <w:rFonts w:ascii="Calibri" w:hAnsi="Calibri" w:cs="Calibri"/>
          <w:i/>
          <w:color w:val="000000"/>
          <w:sz w:val="19"/>
          <w:szCs w:val="19"/>
        </w:rPr>
        <w:t>C.d.C</w:t>
      </w:r>
      <w:proofErr w:type="spellEnd"/>
      <w:r>
        <w:rPr>
          <w:rFonts w:ascii="Calibri" w:hAnsi="Calibri" w:cs="Calibri"/>
          <w:i/>
          <w:color w:val="000000"/>
          <w:sz w:val="19"/>
          <w:szCs w:val="19"/>
        </w:rPr>
        <w:t>.</w:t>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pag.</w:t>
      </w:r>
      <w:r>
        <w:rPr>
          <w:rFonts w:ascii="Calibri" w:hAnsi="Calibri" w:cs="Calibri"/>
          <w:color w:val="000000"/>
          <w:sz w:val="19"/>
          <w:szCs w:val="19"/>
        </w:rPr>
        <w:tab/>
        <w:t xml:space="preserve">  </w:t>
      </w:r>
    </w:p>
    <w:p w14:paraId="30F5D81E"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1) Fattori ed elementi presi in esame per la valutazione collettiva</w:t>
      </w:r>
    </w:p>
    <w:p w14:paraId="6270BE87"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2) Processi attivati per il recupero, il sostegno, l’integrazione.</w:t>
      </w:r>
    </w:p>
    <w:p w14:paraId="1A4A33C3"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IX.</w:t>
      </w:r>
      <w:r>
        <w:rPr>
          <w:rFonts w:ascii="Calibri" w:hAnsi="Calibri" w:cs="Calibri"/>
          <w:color w:val="000000"/>
          <w:sz w:val="19"/>
          <w:szCs w:val="19"/>
        </w:rPr>
        <w:tab/>
        <w:t xml:space="preserve">Percorsi per le competenze trasversali e per l’orientamento (PCTO)......................................................... </w:t>
      </w:r>
      <w:r>
        <w:rPr>
          <w:rFonts w:ascii="Calibri" w:hAnsi="Calibri" w:cs="Calibri"/>
          <w:color w:val="000000"/>
          <w:sz w:val="19"/>
          <w:szCs w:val="19"/>
        </w:rPr>
        <w:tab/>
        <w:t xml:space="preserve">pag. </w:t>
      </w:r>
    </w:p>
    <w:p w14:paraId="2BB076D7"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1) Natura e caratteristiche dei percorsi</w:t>
      </w:r>
      <w:r>
        <w:rPr>
          <w:rFonts w:ascii="Calibri" w:hAnsi="Calibri" w:cs="Calibri"/>
          <w:color w:val="000000"/>
          <w:sz w:val="19"/>
          <w:szCs w:val="19"/>
        </w:rPr>
        <w:tab/>
      </w:r>
      <w:r>
        <w:rPr>
          <w:rFonts w:ascii="Calibri" w:hAnsi="Calibri" w:cs="Calibri"/>
          <w:color w:val="000000"/>
          <w:sz w:val="19"/>
          <w:szCs w:val="19"/>
        </w:rPr>
        <w:tab/>
      </w:r>
    </w:p>
    <w:p w14:paraId="2BCBD605"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2) Competenze specifiche e trasversali acquisite dagli studenti</w:t>
      </w:r>
    </w:p>
    <w:p w14:paraId="45DE5555"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3) Monte ore certificato per ogni studente</w:t>
      </w:r>
    </w:p>
    <w:p w14:paraId="7D7C7DB5"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X.</w:t>
      </w:r>
      <w:r>
        <w:rPr>
          <w:rFonts w:ascii="Calibri" w:hAnsi="Calibri" w:cs="Calibri"/>
          <w:color w:val="000000"/>
          <w:sz w:val="19"/>
          <w:szCs w:val="19"/>
        </w:rPr>
        <w:tab/>
      </w:r>
      <w:r>
        <w:rPr>
          <w:rFonts w:ascii="Calibri" w:hAnsi="Calibri" w:cs="Calibri"/>
          <w:i/>
          <w:color w:val="000000"/>
          <w:sz w:val="19"/>
          <w:szCs w:val="19"/>
        </w:rPr>
        <w:t>Prima prova scritta d’Esame</w:t>
      </w:r>
      <w:r>
        <w:rPr>
          <w:rFonts w:ascii="Calibri" w:hAnsi="Calibri" w:cs="Calibri"/>
          <w:i/>
          <w:color w:val="000000"/>
          <w:sz w:val="19"/>
          <w:szCs w:val="19"/>
        </w:rPr>
        <w:tab/>
        <w:t xml:space="preserve"> ...................................................................................................................    </w:t>
      </w:r>
      <w:r>
        <w:rPr>
          <w:rFonts w:ascii="Calibri" w:hAnsi="Calibri" w:cs="Calibri"/>
          <w:color w:val="000000"/>
          <w:sz w:val="19"/>
          <w:szCs w:val="19"/>
        </w:rPr>
        <w:t xml:space="preserve">pag.   </w:t>
      </w:r>
    </w:p>
    <w:p w14:paraId="2BEF952C"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1) Date di svolgimento delle simulazioni</w:t>
      </w:r>
    </w:p>
    <w:p w14:paraId="213A7BBF"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2) Testi somministrati (allegato D)</w:t>
      </w:r>
    </w:p>
    <w:p w14:paraId="5BAA2228"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3) Indicatori per la valutazione declinati in descrittori di livello</w:t>
      </w:r>
    </w:p>
    <w:p w14:paraId="28ED3538"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XI.</w:t>
      </w:r>
      <w:r>
        <w:rPr>
          <w:rFonts w:ascii="Calibri" w:hAnsi="Calibri" w:cs="Calibri"/>
          <w:color w:val="000000"/>
          <w:sz w:val="19"/>
          <w:szCs w:val="19"/>
        </w:rPr>
        <w:tab/>
      </w:r>
      <w:r>
        <w:rPr>
          <w:rFonts w:ascii="Calibri" w:hAnsi="Calibri" w:cs="Calibri"/>
          <w:i/>
          <w:color w:val="000000"/>
          <w:sz w:val="19"/>
          <w:szCs w:val="19"/>
        </w:rPr>
        <w:t>Seconda prova scritta d’Esame: elementi utili e significativi per l’elaborazione delle tracce ………</w:t>
      </w:r>
      <w:proofErr w:type="gramStart"/>
      <w:r>
        <w:rPr>
          <w:rFonts w:ascii="Calibri" w:hAnsi="Calibri" w:cs="Calibri"/>
          <w:i/>
          <w:color w:val="000000"/>
          <w:sz w:val="19"/>
          <w:szCs w:val="19"/>
        </w:rPr>
        <w:t>…….</w:t>
      </w:r>
      <w:proofErr w:type="gramEnd"/>
      <w:r>
        <w:rPr>
          <w:rFonts w:ascii="Calibri" w:hAnsi="Calibri" w:cs="Calibri"/>
          <w:i/>
          <w:color w:val="000000"/>
          <w:sz w:val="19"/>
          <w:szCs w:val="19"/>
        </w:rPr>
        <w:t xml:space="preserve"> .        </w:t>
      </w:r>
      <w:r>
        <w:rPr>
          <w:rFonts w:ascii="Calibri" w:hAnsi="Calibri" w:cs="Calibri"/>
          <w:color w:val="000000"/>
          <w:sz w:val="19"/>
          <w:szCs w:val="19"/>
        </w:rPr>
        <w:t xml:space="preserve">pag. </w:t>
      </w:r>
    </w:p>
    <w:p w14:paraId="2F1F7345" w14:textId="77777777" w:rsidR="004B224E" w:rsidRDefault="004B224E" w:rsidP="004B224E">
      <w:pPr>
        <w:pStyle w:val="Paragrafoelenco"/>
        <w:numPr>
          <w:ilvl w:val="0"/>
          <w:numId w:val="22"/>
        </w:numPr>
        <w:spacing w:after="0" w:line="240" w:lineRule="auto"/>
        <w:ind w:right="-284"/>
        <w:rPr>
          <w:color w:val="000000"/>
          <w:sz w:val="19"/>
          <w:szCs w:val="19"/>
        </w:rPr>
      </w:pPr>
      <w:r>
        <w:rPr>
          <w:color w:val="000000"/>
          <w:sz w:val="19"/>
          <w:szCs w:val="19"/>
        </w:rPr>
        <w:t>Indicazioni per la definizione della seconda prova, in base a quanto descritto nei Quadri di riferimento</w:t>
      </w:r>
    </w:p>
    <w:p w14:paraId="6495F44F" w14:textId="77777777" w:rsidR="004B224E" w:rsidRDefault="004B224E" w:rsidP="004B224E">
      <w:pPr>
        <w:ind w:left="426" w:right="-284" w:hanging="283"/>
        <w:rPr>
          <w:rFonts w:ascii="Calibri" w:hAnsi="Calibri" w:cs="Calibri"/>
          <w:color w:val="000000"/>
          <w:sz w:val="19"/>
          <w:szCs w:val="19"/>
        </w:rPr>
      </w:pPr>
      <w:r>
        <w:rPr>
          <w:rFonts w:ascii="Calibri" w:hAnsi="Calibri" w:cs="Calibri"/>
          <w:color w:val="000000"/>
          <w:sz w:val="19"/>
          <w:szCs w:val="19"/>
        </w:rPr>
        <w:t xml:space="preserve">        allegati al DM 164 del 15/06/2022 </w:t>
      </w:r>
      <w:proofErr w:type="gramStart"/>
      <w:r>
        <w:rPr>
          <w:rFonts w:ascii="Calibri" w:hAnsi="Calibri" w:cs="Calibri"/>
          <w:color w:val="000000"/>
          <w:sz w:val="19"/>
          <w:szCs w:val="19"/>
        </w:rPr>
        <w:t>e  alla</w:t>
      </w:r>
      <w:proofErr w:type="gramEnd"/>
      <w:r>
        <w:rPr>
          <w:rFonts w:ascii="Calibri" w:hAnsi="Calibri" w:cs="Calibri"/>
          <w:color w:val="000000"/>
          <w:sz w:val="19"/>
          <w:szCs w:val="19"/>
        </w:rPr>
        <w:t xml:space="preserve"> luce di quanto indicato nell’OM 45/2023:    </w:t>
      </w:r>
    </w:p>
    <w:p w14:paraId="67CA5729" w14:textId="77777777" w:rsidR="004B224E" w:rsidRDefault="004B224E" w:rsidP="004B224E">
      <w:pPr>
        <w:pStyle w:val="Paragrafoelenco"/>
        <w:numPr>
          <w:ilvl w:val="0"/>
          <w:numId w:val="23"/>
        </w:numPr>
        <w:spacing w:after="0" w:line="240" w:lineRule="auto"/>
        <w:ind w:left="788" w:right="-284"/>
        <w:rPr>
          <w:color w:val="000000"/>
          <w:sz w:val="19"/>
          <w:szCs w:val="19"/>
        </w:rPr>
      </w:pPr>
      <w:r>
        <w:rPr>
          <w:color w:val="000000"/>
          <w:sz w:val="19"/>
          <w:szCs w:val="19"/>
        </w:rPr>
        <w:t xml:space="preserve">Nuclei fondamentali di indirizzo correlati alle competenze in uscita a cui fare particolare riferimento nella </w:t>
      </w:r>
    </w:p>
    <w:p w14:paraId="587E9F47" w14:textId="77777777" w:rsidR="004B224E" w:rsidRDefault="004B224E" w:rsidP="004B224E">
      <w:pPr>
        <w:pStyle w:val="Paragrafoelenco"/>
        <w:spacing w:after="0" w:line="240" w:lineRule="auto"/>
        <w:ind w:left="788" w:right="-284"/>
        <w:rPr>
          <w:color w:val="000000"/>
          <w:sz w:val="19"/>
          <w:szCs w:val="19"/>
        </w:rPr>
      </w:pPr>
      <w:r>
        <w:rPr>
          <w:color w:val="000000"/>
          <w:sz w:val="19"/>
          <w:szCs w:val="19"/>
        </w:rPr>
        <w:t>stesura delle tracce e relative considerazioni</w:t>
      </w:r>
    </w:p>
    <w:p w14:paraId="0CB14967" w14:textId="77777777" w:rsidR="004B224E" w:rsidRDefault="004B224E" w:rsidP="004B224E">
      <w:pPr>
        <w:ind w:left="709" w:right="-286" w:hanging="283"/>
        <w:rPr>
          <w:rFonts w:ascii="Calibri" w:hAnsi="Calibri" w:cs="Calibri"/>
          <w:color w:val="000000"/>
          <w:sz w:val="19"/>
          <w:szCs w:val="19"/>
        </w:rPr>
      </w:pPr>
      <w:r>
        <w:rPr>
          <w:rFonts w:ascii="Calibri" w:hAnsi="Calibri" w:cs="Calibri"/>
          <w:color w:val="000000"/>
          <w:sz w:val="19"/>
          <w:szCs w:val="19"/>
        </w:rPr>
        <w:t xml:space="preserve">b) Indicatori per la valutazione declinati in descrittori di livello </w:t>
      </w:r>
    </w:p>
    <w:p w14:paraId="0859A965" w14:textId="77777777" w:rsidR="004B224E" w:rsidRDefault="004B224E" w:rsidP="004B224E">
      <w:pPr>
        <w:ind w:left="709" w:right="-286" w:hanging="283"/>
        <w:rPr>
          <w:rFonts w:ascii="Calibri" w:hAnsi="Calibri" w:cs="Calibri"/>
          <w:color w:val="000000"/>
          <w:sz w:val="19"/>
          <w:szCs w:val="19"/>
        </w:rPr>
      </w:pPr>
      <w:r>
        <w:rPr>
          <w:rFonts w:ascii="Calibri" w:hAnsi="Calibri" w:cs="Calibri"/>
          <w:color w:val="000000"/>
          <w:sz w:val="19"/>
          <w:szCs w:val="19"/>
        </w:rPr>
        <w:t xml:space="preserve">c) Materiali che possono essere messi a disposizione dei candidati per lo svolgimento della II </w:t>
      </w:r>
      <w:proofErr w:type="gramStart"/>
      <w:r>
        <w:rPr>
          <w:rFonts w:ascii="Calibri" w:hAnsi="Calibri" w:cs="Calibri"/>
          <w:color w:val="000000"/>
          <w:sz w:val="19"/>
          <w:szCs w:val="19"/>
        </w:rPr>
        <w:t>prova  …</w:t>
      </w:r>
      <w:proofErr w:type="gramEnd"/>
      <w:r>
        <w:rPr>
          <w:rFonts w:ascii="Calibri" w:hAnsi="Calibri" w:cs="Calibri"/>
          <w:color w:val="000000"/>
          <w:sz w:val="19"/>
          <w:szCs w:val="19"/>
        </w:rPr>
        <w:t xml:space="preserve">…     pag.   </w:t>
      </w:r>
    </w:p>
    <w:p w14:paraId="72C44B46" w14:textId="77777777" w:rsidR="004B224E" w:rsidRDefault="004B224E" w:rsidP="004B224E">
      <w:pPr>
        <w:ind w:left="426" w:right="-286" w:hanging="283"/>
        <w:rPr>
          <w:rFonts w:ascii="Calibri" w:hAnsi="Calibri" w:cs="Calibri"/>
          <w:color w:val="000000"/>
          <w:sz w:val="19"/>
          <w:szCs w:val="19"/>
        </w:rPr>
      </w:pPr>
      <w:r>
        <w:rPr>
          <w:rFonts w:ascii="Calibri" w:hAnsi="Calibri" w:cs="Calibri"/>
          <w:color w:val="000000"/>
          <w:sz w:val="19"/>
          <w:szCs w:val="19"/>
        </w:rPr>
        <w:t>2) Simulazioni della seconda prova scritta: …………………………………………………………………………………………………….   pag.</w:t>
      </w:r>
    </w:p>
    <w:p w14:paraId="6F88B67C" w14:textId="77777777" w:rsidR="004B224E" w:rsidRDefault="004B224E" w:rsidP="004B224E">
      <w:pPr>
        <w:numPr>
          <w:ilvl w:val="0"/>
          <w:numId w:val="24"/>
        </w:numPr>
        <w:ind w:right="-286"/>
        <w:rPr>
          <w:rFonts w:ascii="Calibri" w:hAnsi="Calibri" w:cs="Calibri"/>
          <w:color w:val="000000"/>
          <w:sz w:val="19"/>
          <w:szCs w:val="19"/>
        </w:rPr>
      </w:pPr>
      <w:r>
        <w:rPr>
          <w:rFonts w:ascii="Calibri" w:hAnsi="Calibri" w:cs="Calibri"/>
          <w:color w:val="000000"/>
          <w:sz w:val="19"/>
          <w:szCs w:val="19"/>
        </w:rPr>
        <w:t xml:space="preserve">Date di svolgimento </w:t>
      </w:r>
    </w:p>
    <w:p w14:paraId="6ACDAF33" w14:textId="77777777" w:rsidR="004B224E" w:rsidRDefault="004B224E" w:rsidP="004B224E">
      <w:pPr>
        <w:numPr>
          <w:ilvl w:val="0"/>
          <w:numId w:val="24"/>
        </w:numPr>
        <w:ind w:right="-286"/>
        <w:rPr>
          <w:rFonts w:ascii="Calibri" w:hAnsi="Calibri" w:cs="Calibri"/>
          <w:color w:val="000000"/>
          <w:sz w:val="19"/>
          <w:szCs w:val="19"/>
        </w:rPr>
      </w:pPr>
      <w:r>
        <w:rPr>
          <w:rFonts w:ascii="Calibri" w:hAnsi="Calibri" w:cs="Calibri"/>
          <w:color w:val="000000"/>
          <w:sz w:val="19"/>
          <w:szCs w:val="19"/>
        </w:rPr>
        <w:t>Testi somministrati (allegato E)</w:t>
      </w:r>
    </w:p>
    <w:p w14:paraId="6FC736FA" w14:textId="77777777" w:rsidR="004B224E" w:rsidRDefault="004B224E" w:rsidP="004B224E">
      <w:pPr>
        <w:tabs>
          <w:tab w:val="left" w:pos="567"/>
        </w:tabs>
        <w:ind w:right="-286"/>
        <w:rPr>
          <w:rFonts w:ascii="Calibri" w:hAnsi="Calibri" w:cs="Calibri"/>
          <w:color w:val="000000"/>
          <w:sz w:val="19"/>
          <w:szCs w:val="19"/>
        </w:rPr>
      </w:pPr>
      <w:r>
        <w:rPr>
          <w:rFonts w:ascii="Calibri" w:hAnsi="Calibri" w:cs="Calibri"/>
          <w:color w:val="000000"/>
          <w:sz w:val="19"/>
          <w:szCs w:val="19"/>
        </w:rPr>
        <w:t>XII.</w:t>
      </w:r>
      <w:r>
        <w:rPr>
          <w:rFonts w:ascii="Calibri" w:hAnsi="Calibri" w:cs="Calibri"/>
          <w:color w:val="000000"/>
          <w:sz w:val="19"/>
          <w:szCs w:val="19"/>
        </w:rPr>
        <w:tab/>
      </w:r>
      <w:r>
        <w:rPr>
          <w:rFonts w:ascii="Calibri" w:hAnsi="Calibri" w:cs="Calibri"/>
          <w:i/>
          <w:color w:val="000000"/>
          <w:sz w:val="19"/>
          <w:szCs w:val="19"/>
        </w:rPr>
        <w:t>Colloquio d’Esame</w:t>
      </w:r>
      <w:r>
        <w:rPr>
          <w:rFonts w:ascii="Calibri" w:hAnsi="Calibri" w:cs="Calibri"/>
          <w:i/>
          <w:color w:val="000000"/>
          <w:sz w:val="19"/>
          <w:szCs w:val="19"/>
        </w:rPr>
        <w:tab/>
      </w:r>
      <w:r>
        <w:rPr>
          <w:rFonts w:ascii="Calibri" w:hAnsi="Calibri" w:cs="Calibri"/>
          <w:i/>
          <w:color w:val="000000"/>
          <w:sz w:val="19"/>
          <w:szCs w:val="19"/>
        </w:rPr>
        <w:tab/>
        <w:t>..................................................................................................................</w:t>
      </w:r>
      <w:r>
        <w:rPr>
          <w:rFonts w:ascii="Calibri" w:hAnsi="Calibri" w:cs="Calibri"/>
          <w:i/>
          <w:color w:val="000000"/>
          <w:sz w:val="19"/>
          <w:szCs w:val="19"/>
        </w:rPr>
        <w:tab/>
      </w:r>
      <w:r>
        <w:rPr>
          <w:rFonts w:ascii="Calibri" w:hAnsi="Calibri" w:cs="Calibri"/>
          <w:color w:val="000000"/>
          <w:sz w:val="19"/>
          <w:szCs w:val="19"/>
        </w:rPr>
        <w:t xml:space="preserve">pag.    </w:t>
      </w:r>
    </w:p>
    <w:p w14:paraId="489513F9"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1) Date di svolgimento delle simulazioni</w:t>
      </w:r>
    </w:p>
    <w:p w14:paraId="1A2C1ABD"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2) Materiali per l’avvio del colloquio</w:t>
      </w:r>
    </w:p>
    <w:p w14:paraId="290A91FD" w14:textId="77777777" w:rsidR="004B224E" w:rsidRDefault="004B224E" w:rsidP="004B224E">
      <w:pPr>
        <w:numPr>
          <w:ilvl w:val="0"/>
          <w:numId w:val="25"/>
        </w:numPr>
        <w:ind w:left="709" w:hanging="206"/>
        <w:rPr>
          <w:rFonts w:ascii="Calibri" w:hAnsi="Calibri" w:cs="Calibri"/>
          <w:color w:val="000000"/>
          <w:sz w:val="19"/>
          <w:szCs w:val="19"/>
        </w:rPr>
      </w:pPr>
      <w:r>
        <w:rPr>
          <w:rFonts w:ascii="Calibri" w:hAnsi="Calibri" w:cs="Calibri"/>
          <w:color w:val="000000"/>
          <w:sz w:val="19"/>
          <w:szCs w:val="19"/>
        </w:rPr>
        <w:t>Tipologia dei materiali individuati e attinenti alle Linee guida per gli Istituti Tecnici e Professionali,</w:t>
      </w:r>
    </w:p>
    <w:p w14:paraId="158F5BC6" w14:textId="77777777" w:rsidR="004B224E" w:rsidRDefault="004B224E" w:rsidP="004B224E">
      <w:pPr>
        <w:ind w:left="709"/>
        <w:rPr>
          <w:rFonts w:ascii="Calibri" w:hAnsi="Calibri" w:cs="Calibri"/>
          <w:color w:val="000000"/>
          <w:sz w:val="19"/>
          <w:szCs w:val="19"/>
        </w:rPr>
      </w:pPr>
      <w:r>
        <w:rPr>
          <w:rFonts w:ascii="Calibri" w:hAnsi="Calibri" w:cs="Calibri"/>
          <w:color w:val="000000"/>
          <w:sz w:val="19"/>
          <w:szCs w:val="19"/>
        </w:rPr>
        <w:t xml:space="preserve"> in base a quanto definito dall’art. 22, c. 3 dell’OM 45/2023</w:t>
      </w:r>
    </w:p>
    <w:p w14:paraId="37C06BA2" w14:textId="77777777" w:rsidR="004B224E" w:rsidRDefault="004B224E" w:rsidP="004B224E">
      <w:pPr>
        <w:numPr>
          <w:ilvl w:val="0"/>
          <w:numId w:val="25"/>
        </w:numPr>
        <w:ind w:left="709" w:hanging="206"/>
        <w:rPr>
          <w:rFonts w:ascii="Calibri" w:hAnsi="Calibri" w:cs="Calibri"/>
          <w:color w:val="000000"/>
          <w:sz w:val="19"/>
          <w:szCs w:val="19"/>
        </w:rPr>
      </w:pPr>
      <w:r>
        <w:rPr>
          <w:rFonts w:ascii="Calibri" w:hAnsi="Calibri" w:cs="Calibri"/>
          <w:color w:val="000000"/>
          <w:sz w:val="19"/>
          <w:szCs w:val="19"/>
        </w:rPr>
        <w:t>Esempi di materiali utilizzati nelle simulazioni (allegato F)</w:t>
      </w:r>
    </w:p>
    <w:p w14:paraId="6BEE023C" w14:textId="77777777" w:rsidR="004B224E" w:rsidRDefault="004B224E" w:rsidP="004B224E">
      <w:pPr>
        <w:ind w:left="426" w:hanging="283"/>
        <w:rPr>
          <w:rFonts w:ascii="Calibri" w:hAnsi="Calibri" w:cs="Calibri"/>
          <w:color w:val="000000"/>
          <w:sz w:val="19"/>
          <w:szCs w:val="19"/>
        </w:rPr>
      </w:pPr>
      <w:r>
        <w:rPr>
          <w:rFonts w:ascii="Calibri" w:hAnsi="Calibri" w:cs="Calibri"/>
          <w:color w:val="000000"/>
          <w:sz w:val="19"/>
          <w:szCs w:val="19"/>
        </w:rPr>
        <w:t xml:space="preserve">3) Indicatori per la valutazione declinati in descrittori di livello (OM 45/2023 – </w:t>
      </w:r>
      <w:proofErr w:type="spellStart"/>
      <w:r>
        <w:rPr>
          <w:rFonts w:ascii="Calibri" w:hAnsi="Calibri" w:cs="Calibri"/>
          <w:color w:val="000000"/>
          <w:sz w:val="19"/>
          <w:szCs w:val="19"/>
        </w:rPr>
        <w:t>All</w:t>
      </w:r>
      <w:proofErr w:type="spellEnd"/>
      <w:r>
        <w:rPr>
          <w:rFonts w:ascii="Calibri" w:hAnsi="Calibri" w:cs="Calibri"/>
          <w:color w:val="000000"/>
          <w:sz w:val="19"/>
          <w:szCs w:val="19"/>
        </w:rPr>
        <w:t>. A)</w:t>
      </w:r>
    </w:p>
    <w:p w14:paraId="24D8B694" w14:textId="77777777" w:rsidR="004B224E" w:rsidRDefault="004B224E" w:rsidP="004B224E">
      <w:pPr>
        <w:rPr>
          <w:rFonts w:ascii="Calibri" w:hAnsi="Calibri" w:cs="Calibri"/>
          <w:color w:val="000000"/>
          <w:sz w:val="19"/>
          <w:szCs w:val="19"/>
        </w:rPr>
      </w:pPr>
      <w:r>
        <w:rPr>
          <w:rFonts w:ascii="Calibri" w:hAnsi="Calibri" w:cs="Calibri"/>
          <w:b/>
          <w:color w:val="000000"/>
          <w:sz w:val="19"/>
          <w:szCs w:val="19"/>
        </w:rPr>
        <w:t>ALLEGATI</w:t>
      </w: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90"/>
        <w:gridCol w:w="5810"/>
      </w:tblGrid>
      <w:tr w:rsidR="004B224E" w14:paraId="477EDFBF" w14:textId="77777777" w:rsidTr="004B224E">
        <w:trPr>
          <w:jc w:val="center"/>
        </w:trPr>
        <w:tc>
          <w:tcPr>
            <w:tcW w:w="4390" w:type="dxa"/>
            <w:tcBorders>
              <w:top w:val="single" w:sz="4" w:space="0" w:color="808080"/>
              <w:left w:val="single" w:sz="4" w:space="0" w:color="808080"/>
              <w:bottom w:val="single" w:sz="4" w:space="0" w:color="808080"/>
              <w:right w:val="single" w:sz="4" w:space="0" w:color="808080"/>
            </w:tcBorders>
            <w:hideMark/>
          </w:tcPr>
          <w:p w14:paraId="28E10C21" w14:textId="77777777" w:rsidR="004B224E" w:rsidRDefault="004B224E">
            <w:pPr>
              <w:rPr>
                <w:rFonts w:ascii="Calibri" w:hAnsi="Calibri" w:cs="Calibri"/>
                <w:color w:val="000000"/>
                <w:sz w:val="19"/>
                <w:szCs w:val="19"/>
              </w:rPr>
            </w:pPr>
            <w:r>
              <w:rPr>
                <w:rFonts w:ascii="Calibri" w:hAnsi="Calibri" w:cs="Calibri"/>
                <w:color w:val="000000"/>
                <w:sz w:val="19"/>
                <w:szCs w:val="19"/>
              </w:rPr>
              <w:t> Allegato A - Conoscenze, competenze, capacità acquisite nell’ambito  dei singoli insegnamenti</w:t>
            </w:r>
          </w:p>
        </w:tc>
        <w:tc>
          <w:tcPr>
            <w:tcW w:w="5811" w:type="dxa"/>
            <w:tcBorders>
              <w:top w:val="single" w:sz="4" w:space="0" w:color="808080"/>
              <w:left w:val="single" w:sz="4" w:space="0" w:color="808080"/>
              <w:bottom w:val="single" w:sz="4" w:space="0" w:color="808080"/>
              <w:right w:val="single" w:sz="4" w:space="0" w:color="808080"/>
            </w:tcBorders>
            <w:hideMark/>
          </w:tcPr>
          <w:p w14:paraId="5C9B28F3" w14:textId="77777777" w:rsidR="004B224E" w:rsidRDefault="004B224E">
            <w:pPr>
              <w:rPr>
                <w:rFonts w:ascii="Calibri" w:hAnsi="Calibri" w:cs="Calibri"/>
                <w:color w:val="000000"/>
                <w:sz w:val="19"/>
                <w:szCs w:val="19"/>
              </w:rPr>
            </w:pPr>
            <w:r>
              <w:rPr>
                <w:rFonts w:ascii="Calibri" w:hAnsi="Calibri" w:cs="Calibri"/>
                <w:color w:val="000000"/>
                <w:sz w:val="19"/>
                <w:szCs w:val="19"/>
              </w:rPr>
              <w:t xml:space="preserve"> Allegato E - Testi delle simulazioni della seconda prova scritta</w:t>
            </w:r>
          </w:p>
        </w:tc>
      </w:tr>
      <w:tr w:rsidR="004B224E" w14:paraId="4FF2BD4F" w14:textId="77777777" w:rsidTr="004B224E">
        <w:trPr>
          <w:jc w:val="center"/>
        </w:trPr>
        <w:tc>
          <w:tcPr>
            <w:tcW w:w="4390" w:type="dxa"/>
            <w:tcBorders>
              <w:top w:val="single" w:sz="4" w:space="0" w:color="808080"/>
              <w:left w:val="single" w:sz="4" w:space="0" w:color="808080"/>
              <w:bottom w:val="single" w:sz="4" w:space="0" w:color="808080"/>
              <w:right w:val="single" w:sz="4" w:space="0" w:color="808080"/>
            </w:tcBorders>
            <w:hideMark/>
          </w:tcPr>
          <w:p w14:paraId="695A8AAF" w14:textId="77777777" w:rsidR="004B224E" w:rsidRDefault="004B224E">
            <w:pPr>
              <w:rPr>
                <w:rFonts w:ascii="Calibri" w:hAnsi="Calibri" w:cs="Calibri"/>
                <w:color w:val="000000"/>
                <w:sz w:val="19"/>
                <w:szCs w:val="19"/>
              </w:rPr>
            </w:pPr>
            <w:r>
              <w:rPr>
                <w:rFonts w:ascii="Calibri" w:hAnsi="Calibri" w:cs="Calibri"/>
                <w:color w:val="000000"/>
                <w:sz w:val="19"/>
                <w:szCs w:val="19"/>
              </w:rPr>
              <w:t> Allegato B - Contenuti dei singoli insegnamenti</w:t>
            </w:r>
          </w:p>
        </w:tc>
        <w:tc>
          <w:tcPr>
            <w:tcW w:w="5811" w:type="dxa"/>
            <w:tcBorders>
              <w:top w:val="single" w:sz="4" w:space="0" w:color="808080"/>
              <w:left w:val="single" w:sz="4" w:space="0" w:color="808080"/>
              <w:bottom w:val="single" w:sz="4" w:space="0" w:color="808080"/>
              <w:right w:val="single" w:sz="4" w:space="0" w:color="808080"/>
            </w:tcBorders>
            <w:hideMark/>
          </w:tcPr>
          <w:p w14:paraId="518755C8" w14:textId="77777777" w:rsidR="004B224E" w:rsidRDefault="004B224E">
            <w:pPr>
              <w:rPr>
                <w:rFonts w:ascii="Calibri" w:hAnsi="Calibri" w:cs="Calibri"/>
                <w:color w:val="000000"/>
                <w:sz w:val="19"/>
                <w:szCs w:val="19"/>
              </w:rPr>
            </w:pPr>
            <w:r>
              <w:rPr>
                <w:rFonts w:ascii="Calibri" w:hAnsi="Calibri" w:cs="Calibri"/>
                <w:color w:val="000000"/>
                <w:sz w:val="19"/>
                <w:szCs w:val="19"/>
              </w:rPr>
              <w:t xml:space="preserve"> Allegato F - Esempi di materiali proposti nelle simulazioni del colloquio</w:t>
            </w:r>
          </w:p>
        </w:tc>
      </w:tr>
      <w:tr w:rsidR="004B224E" w14:paraId="17DFFFA5" w14:textId="77777777" w:rsidTr="004B224E">
        <w:trPr>
          <w:jc w:val="center"/>
        </w:trPr>
        <w:tc>
          <w:tcPr>
            <w:tcW w:w="4390" w:type="dxa"/>
            <w:tcBorders>
              <w:top w:val="single" w:sz="4" w:space="0" w:color="808080"/>
              <w:left w:val="single" w:sz="4" w:space="0" w:color="808080"/>
              <w:bottom w:val="single" w:sz="4" w:space="0" w:color="808080"/>
              <w:right w:val="single" w:sz="4" w:space="0" w:color="808080"/>
            </w:tcBorders>
            <w:hideMark/>
          </w:tcPr>
          <w:p w14:paraId="2E556FDE" w14:textId="77777777" w:rsidR="004B224E" w:rsidRDefault="004B224E">
            <w:pPr>
              <w:rPr>
                <w:rFonts w:ascii="Calibri" w:hAnsi="Calibri" w:cs="Calibri"/>
                <w:color w:val="000000"/>
                <w:sz w:val="19"/>
                <w:szCs w:val="19"/>
              </w:rPr>
            </w:pPr>
            <w:r>
              <w:rPr>
                <w:rFonts w:ascii="Calibri" w:hAnsi="Calibri" w:cs="Calibri"/>
                <w:color w:val="000000"/>
                <w:sz w:val="19"/>
                <w:szCs w:val="19"/>
              </w:rPr>
              <w:t xml:space="preserve"> Allegato C - Candidati con BES   </w:t>
            </w:r>
          </w:p>
        </w:tc>
        <w:tc>
          <w:tcPr>
            <w:tcW w:w="5811" w:type="dxa"/>
            <w:tcBorders>
              <w:top w:val="single" w:sz="4" w:space="0" w:color="808080"/>
              <w:left w:val="single" w:sz="4" w:space="0" w:color="808080"/>
              <w:bottom w:val="nil"/>
              <w:right w:val="single" w:sz="4" w:space="0" w:color="808080"/>
            </w:tcBorders>
            <w:hideMark/>
          </w:tcPr>
          <w:p w14:paraId="1EB16E45" w14:textId="77777777" w:rsidR="004B224E" w:rsidRDefault="004B224E">
            <w:pPr>
              <w:pBdr>
                <w:bottom w:val="single" w:sz="2" w:space="1" w:color="auto" w:shadow="1"/>
              </w:pBdr>
              <w:rPr>
                <w:rFonts w:ascii="Calibri" w:hAnsi="Calibri" w:cs="Calibri"/>
                <w:color w:val="000000"/>
                <w:sz w:val="19"/>
                <w:szCs w:val="19"/>
              </w:rPr>
            </w:pPr>
            <w:r>
              <w:rPr>
                <w:rFonts w:ascii="Calibri" w:hAnsi="Calibri" w:cs="Calibri"/>
                <w:color w:val="000000"/>
                <w:sz w:val="19"/>
                <w:szCs w:val="19"/>
              </w:rPr>
              <w:t xml:space="preserve"> </w:t>
            </w:r>
            <w:proofErr w:type="spellStart"/>
            <w:r>
              <w:rPr>
                <w:rFonts w:ascii="Calibri" w:hAnsi="Calibri" w:cs="Calibri"/>
                <w:color w:val="000000"/>
                <w:sz w:val="19"/>
                <w:szCs w:val="19"/>
              </w:rPr>
              <w:t>AllegatI</w:t>
            </w:r>
            <w:proofErr w:type="spellEnd"/>
            <w:r>
              <w:rPr>
                <w:rFonts w:ascii="Calibri" w:hAnsi="Calibri" w:cs="Calibri"/>
                <w:color w:val="000000"/>
                <w:sz w:val="19"/>
                <w:szCs w:val="19"/>
              </w:rPr>
              <w:t xml:space="preserve"> G – PFI studenti </w:t>
            </w:r>
          </w:p>
        </w:tc>
      </w:tr>
      <w:tr w:rsidR="004B224E" w14:paraId="1CF713E2" w14:textId="77777777" w:rsidTr="004B224E">
        <w:trPr>
          <w:jc w:val="center"/>
        </w:trPr>
        <w:tc>
          <w:tcPr>
            <w:tcW w:w="4390" w:type="dxa"/>
            <w:tcBorders>
              <w:top w:val="single" w:sz="4" w:space="0" w:color="808080"/>
              <w:left w:val="single" w:sz="4" w:space="0" w:color="808080"/>
              <w:bottom w:val="single" w:sz="4" w:space="0" w:color="808080"/>
              <w:right w:val="single" w:sz="4" w:space="0" w:color="auto"/>
            </w:tcBorders>
            <w:hideMark/>
          </w:tcPr>
          <w:p w14:paraId="075F27B9" w14:textId="77777777" w:rsidR="004B224E" w:rsidRDefault="004B224E">
            <w:pPr>
              <w:pBdr>
                <w:right w:val="single" w:sz="2" w:space="4" w:color="auto" w:shadow="1"/>
              </w:pBdr>
              <w:rPr>
                <w:rFonts w:ascii="Calibri" w:hAnsi="Calibri" w:cs="Calibri"/>
                <w:color w:val="000000"/>
                <w:sz w:val="19"/>
                <w:szCs w:val="19"/>
              </w:rPr>
            </w:pPr>
            <w:r>
              <w:rPr>
                <w:rFonts w:ascii="Calibri" w:hAnsi="Calibri" w:cs="Calibri"/>
                <w:color w:val="000000"/>
                <w:sz w:val="19"/>
                <w:szCs w:val="19"/>
              </w:rPr>
              <w:t xml:space="preserve"> Allegato D - Testi delle simulazioni della prima prova scritta</w:t>
            </w:r>
          </w:p>
        </w:tc>
        <w:tc>
          <w:tcPr>
            <w:tcW w:w="5811" w:type="dxa"/>
            <w:tcBorders>
              <w:top w:val="nil"/>
              <w:left w:val="single" w:sz="4" w:space="0" w:color="auto"/>
              <w:bottom w:val="nil"/>
              <w:right w:val="nil"/>
            </w:tcBorders>
          </w:tcPr>
          <w:p w14:paraId="6883A252" w14:textId="77777777" w:rsidR="004B224E" w:rsidRDefault="004B224E">
            <w:pPr>
              <w:rPr>
                <w:rFonts w:ascii="Calibri" w:hAnsi="Calibri" w:cs="Calibri"/>
                <w:color w:val="000000"/>
                <w:sz w:val="19"/>
                <w:szCs w:val="19"/>
              </w:rPr>
            </w:pPr>
          </w:p>
        </w:tc>
      </w:tr>
    </w:tbl>
    <w:p w14:paraId="39B627FD" w14:textId="609A38C2" w:rsidR="00787523" w:rsidRDefault="00787523">
      <w:pPr>
        <w:pBdr>
          <w:top w:val="nil"/>
          <w:left w:val="nil"/>
          <w:bottom w:val="nil"/>
          <w:right w:val="nil"/>
          <w:between w:val="nil"/>
        </w:pBdr>
        <w:tabs>
          <w:tab w:val="left" w:pos="1526"/>
          <w:tab w:val="right" w:pos="8363"/>
          <w:tab w:val="left" w:pos="8647"/>
          <w:tab w:val="right" w:pos="9498"/>
        </w:tabs>
        <w:rPr>
          <w:rFonts w:ascii="Calibri" w:hAnsi="Calibri" w:cs="Calibri"/>
          <w:color w:val="000000"/>
        </w:rPr>
      </w:pPr>
    </w:p>
    <w:p w14:paraId="17805E65" w14:textId="77777777" w:rsidR="00787523" w:rsidRDefault="00787523">
      <w:pPr>
        <w:rPr>
          <w:rFonts w:ascii="Calibri" w:hAnsi="Calibri" w:cs="Calibri"/>
          <w:color w:val="000000"/>
        </w:rPr>
      </w:pPr>
      <w:r>
        <w:rPr>
          <w:rFonts w:ascii="Calibri" w:hAnsi="Calibri" w:cs="Calibri"/>
          <w:color w:val="000000"/>
        </w:rPr>
        <w:br w:type="page"/>
      </w:r>
    </w:p>
    <w:p w14:paraId="7EA6D083" w14:textId="77777777" w:rsidR="006202BE" w:rsidRPr="00EB54C6" w:rsidRDefault="006202BE">
      <w:pPr>
        <w:pBdr>
          <w:top w:val="nil"/>
          <w:left w:val="nil"/>
          <w:bottom w:val="nil"/>
          <w:right w:val="nil"/>
          <w:between w:val="nil"/>
        </w:pBdr>
        <w:tabs>
          <w:tab w:val="left" w:pos="1526"/>
          <w:tab w:val="right" w:pos="8363"/>
          <w:tab w:val="left" w:pos="8647"/>
          <w:tab w:val="right" w:pos="9498"/>
        </w:tabs>
        <w:rPr>
          <w:rFonts w:ascii="Calibri" w:hAnsi="Calibri" w:cs="Calibri"/>
          <w:color w:val="000000"/>
        </w:rPr>
      </w:pPr>
    </w:p>
    <w:p w14:paraId="1FC48289" w14:textId="10B0D249" w:rsidR="006202BE" w:rsidRPr="00EB54C6" w:rsidRDefault="00D77929" w:rsidP="00FD6CCC">
      <w:pPr>
        <w:pBdr>
          <w:top w:val="single" w:sz="4" w:space="1" w:color="000000"/>
          <w:left w:val="single" w:sz="4" w:space="4" w:color="000000"/>
          <w:bottom w:val="single" w:sz="4" w:space="1" w:color="000000"/>
          <w:right w:val="single" w:sz="4" w:space="4" w:color="000000"/>
          <w:between w:val="nil"/>
        </w:pBdr>
        <w:ind w:left="426" w:hanging="426"/>
        <w:rPr>
          <w:rFonts w:ascii="Calibri" w:hAnsi="Calibri" w:cs="Calibri"/>
          <w:color w:val="000000"/>
        </w:rPr>
      </w:pPr>
      <w:r w:rsidRPr="00EB54C6">
        <w:rPr>
          <w:rFonts w:ascii="Calibri" w:hAnsi="Calibri" w:cs="Calibri"/>
          <w:b/>
          <w:color w:val="000000"/>
        </w:rPr>
        <w:t xml:space="preserve">I. OBIETTIVI GENERALI dell’INDIRIZZO di STUDIO: </w:t>
      </w:r>
      <w:r w:rsidRPr="00EB54C6">
        <w:rPr>
          <w:rFonts w:ascii="Calibri" w:hAnsi="Calibri" w:cs="Calibri"/>
          <w:b/>
          <w:i/>
          <w:color w:val="000000"/>
        </w:rPr>
        <w:tab/>
      </w:r>
      <w:r w:rsidRPr="00EB54C6">
        <w:rPr>
          <w:rFonts w:ascii="Calibri" w:hAnsi="Calibri" w:cs="Calibri"/>
          <w:b/>
          <w:color w:val="000000"/>
        </w:rPr>
        <w:t xml:space="preserve">Indirizzo </w:t>
      </w:r>
      <w:r w:rsidR="002D4D5E">
        <w:rPr>
          <w:rFonts w:ascii="Calibri" w:hAnsi="Calibri" w:cs="Calibri"/>
          <w:b/>
          <w:color w:val="000000"/>
        </w:rPr>
        <w:t>Servizi per la sanità e l’assistenza sociale</w:t>
      </w:r>
    </w:p>
    <w:p w14:paraId="50D07445" w14:textId="77777777" w:rsidR="006202BE" w:rsidRPr="00EB54C6" w:rsidRDefault="006202BE">
      <w:pPr>
        <w:pBdr>
          <w:top w:val="nil"/>
          <w:left w:val="nil"/>
          <w:bottom w:val="nil"/>
          <w:right w:val="nil"/>
          <w:between w:val="nil"/>
        </w:pBdr>
        <w:jc w:val="both"/>
        <w:rPr>
          <w:rFonts w:ascii="Calibri" w:hAnsi="Calibri" w:cs="Calibri"/>
          <w:color w:val="000000"/>
        </w:rPr>
      </w:pPr>
    </w:p>
    <w:p w14:paraId="7BD1C775" w14:textId="352F801F" w:rsidR="001B37D1" w:rsidRPr="00B1671C" w:rsidRDefault="001B37D1" w:rsidP="00B1671C">
      <w:pPr>
        <w:pStyle w:val="Paragrafoelenco"/>
        <w:numPr>
          <w:ilvl w:val="0"/>
          <w:numId w:val="21"/>
        </w:numPr>
        <w:pBdr>
          <w:top w:val="nil"/>
          <w:left w:val="nil"/>
          <w:bottom w:val="nil"/>
          <w:right w:val="nil"/>
          <w:between w:val="nil"/>
        </w:pBdr>
        <w:jc w:val="both"/>
        <w:rPr>
          <w:b/>
          <w:color w:val="000000"/>
        </w:rPr>
      </w:pPr>
      <w:r w:rsidRPr="00B1671C">
        <w:rPr>
          <w:b/>
          <w:color w:val="000000"/>
        </w:rPr>
        <w:t>Quadro orario</w:t>
      </w:r>
    </w:p>
    <w:p w14:paraId="58B00DE9" w14:textId="44AD3715" w:rsidR="00B1671C" w:rsidRPr="00B1671C" w:rsidRDefault="00B1671C" w:rsidP="006B4C97">
      <w:pPr>
        <w:pStyle w:val="Paragrafoelenco"/>
        <w:pBdr>
          <w:top w:val="nil"/>
          <w:left w:val="nil"/>
          <w:bottom w:val="nil"/>
          <w:right w:val="nil"/>
          <w:between w:val="nil"/>
        </w:pBdr>
        <w:ind w:left="0"/>
        <w:jc w:val="both"/>
        <w:rPr>
          <w:b/>
          <w:color w:val="000000"/>
        </w:rPr>
      </w:pPr>
      <w:r w:rsidRPr="00B1671C">
        <w:rPr>
          <w:b/>
          <w:noProof/>
          <w:color w:val="000000"/>
          <w:lang w:eastAsia="it-IT"/>
        </w:rPr>
        <w:drawing>
          <wp:inline distT="0" distB="0" distL="0" distR="0" wp14:anchorId="4426EAE2" wp14:editId="457AEDE7">
            <wp:extent cx="6311900" cy="4415677"/>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337" cy="4418081"/>
                    </a:xfrm>
                    <a:prstGeom prst="rect">
                      <a:avLst/>
                    </a:prstGeom>
                  </pic:spPr>
                </pic:pic>
              </a:graphicData>
            </a:graphic>
          </wp:inline>
        </w:drawing>
      </w:r>
    </w:p>
    <w:p w14:paraId="65996E7A" w14:textId="3F9D650A" w:rsidR="001B37D1" w:rsidRDefault="001B37D1">
      <w:pPr>
        <w:pBdr>
          <w:top w:val="nil"/>
          <w:left w:val="nil"/>
          <w:bottom w:val="nil"/>
          <w:right w:val="nil"/>
          <w:between w:val="nil"/>
        </w:pBdr>
        <w:jc w:val="both"/>
        <w:rPr>
          <w:rFonts w:ascii="Calibri" w:hAnsi="Calibri" w:cs="Calibri"/>
          <w:b/>
          <w:color w:val="000000"/>
        </w:rPr>
      </w:pPr>
    </w:p>
    <w:p w14:paraId="4B640AA7" w14:textId="77777777" w:rsidR="00B70593" w:rsidRDefault="00B70593">
      <w:pPr>
        <w:rPr>
          <w:rFonts w:ascii="Calibri" w:hAnsi="Calibri" w:cs="Calibri"/>
          <w:b/>
          <w:color w:val="000000"/>
        </w:rPr>
      </w:pPr>
      <w:r>
        <w:rPr>
          <w:rFonts w:ascii="Calibri" w:hAnsi="Calibri" w:cs="Calibri"/>
          <w:b/>
          <w:color w:val="000000"/>
        </w:rPr>
        <w:br w:type="page"/>
      </w:r>
    </w:p>
    <w:p w14:paraId="6809653D" w14:textId="621B4647" w:rsidR="006202BE" w:rsidRPr="00EB54C6" w:rsidRDefault="001B37D1">
      <w:pPr>
        <w:pBdr>
          <w:top w:val="nil"/>
          <w:left w:val="nil"/>
          <w:bottom w:val="nil"/>
          <w:right w:val="nil"/>
          <w:between w:val="nil"/>
        </w:pBdr>
        <w:jc w:val="both"/>
        <w:rPr>
          <w:rFonts w:ascii="Calibri" w:hAnsi="Calibri" w:cs="Calibri"/>
          <w:color w:val="000000"/>
        </w:rPr>
      </w:pPr>
      <w:r>
        <w:rPr>
          <w:rFonts w:ascii="Calibri" w:hAnsi="Calibri" w:cs="Calibri"/>
          <w:b/>
          <w:color w:val="000000"/>
        </w:rPr>
        <w:lastRenderedPageBreak/>
        <w:t>2)</w:t>
      </w:r>
      <w:r w:rsidR="00D77929" w:rsidRPr="00EB54C6">
        <w:rPr>
          <w:rFonts w:ascii="Calibri" w:hAnsi="Calibri" w:cs="Calibri"/>
          <w:b/>
          <w:color w:val="000000"/>
        </w:rPr>
        <w:t xml:space="preserve"> Il profilo educativo, culturale e professionale     </w:t>
      </w:r>
    </w:p>
    <w:p w14:paraId="4B7DBDC2"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0"/>
        <w:tblW w:w="10343" w:type="dxa"/>
        <w:tblInd w:w="0" w:type="dxa"/>
        <w:tblLayout w:type="fixed"/>
        <w:tblLook w:val="0000" w:firstRow="0" w:lastRow="0" w:firstColumn="0" w:lastColumn="0" w:noHBand="0" w:noVBand="0"/>
      </w:tblPr>
      <w:tblGrid>
        <w:gridCol w:w="10343"/>
      </w:tblGrid>
      <w:tr w:rsidR="006202BE" w:rsidRPr="00EB54C6" w14:paraId="0A3AA99A" w14:textId="77777777" w:rsidTr="009E6E9D">
        <w:tc>
          <w:tcPr>
            <w:tcW w:w="10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839FA" w14:textId="7E426921" w:rsidR="00B1671C" w:rsidRDefault="00B1671C" w:rsidP="001B37D1">
            <w:pPr>
              <w:ind w:right="-104"/>
              <w:rPr>
                <w:rFonts w:asciiTheme="majorHAnsi" w:hAnsiTheme="majorHAnsi" w:cstheme="majorHAnsi"/>
              </w:rPr>
            </w:pPr>
            <w:r w:rsidRPr="00B1671C">
              <w:rPr>
                <w:rFonts w:asciiTheme="majorHAnsi" w:hAnsiTheme="majorHAnsi" w:cstheme="majorHAnsi"/>
              </w:rPr>
              <w:t xml:space="preserve">Il Profilo di uscita dell’indirizzo presenta caratteristiche di trasversalità ad ogni tipo di attività economica. Le attività economiche referenziate ai </w:t>
            </w:r>
            <w:r w:rsidRPr="00B1671C">
              <w:rPr>
                <w:rFonts w:asciiTheme="majorHAnsi" w:hAnsiTheme="majorHAnsi" w:cstheme="majorHAnsi"/>
                <w:b/>
              </w:rPr>
              <w:t>codici ATECO</w:t>
            </w:r>
            <w:r w:rsidRPr="00B1671C">
              <w:rPr>
                <w:rFonts w:asciiTheme="majorHAnsi" w:hAnsiTheme="majorHAnsi" w:cstheme="majorHAnsi"/>
              </w:rPr>
              <w:t xml:space="preserve"> di riferimento del profilo di uscita sono quelle relative alle Sezioni, e correlate Divisioni, di cui ai codici di sezione </w:t>
            </w:r>
            <w:r w:rsidRPr="00B1671C">
              <w:rPr>
                <w:rFonts w:asciiTheme="majorHAnsi" w:hAnsiTheme="majorHAnsi" w:cstheme="majorHAnsi"/>
                <w:b/>
              </w:rPr>
              <w:t>da “A” a “S” compresi e “U”</w:t>
            </w:r>
            <w:r w:rsidRPr="00B1671C">
              <w:rPr>
                <w:rFonts w:asciiTheme="majorHAnsi" w:hAnsiTheme="majorHAnsi" w:cstheme="majorHAnsi"/>
              </w:rPr>
              <w:t>.</w:t>
            </w:r>
          </w:p>
          <w:p w14:paraId="54C81158" w14:textId="77777777" w:rsidR="004B224E" w:rsidRPr="00B1671C" w:rsidRDefault="004B224E" w:rsidP="001B37D1">
            <w:pPr>
              <w:ind w:right="-104"/>
              <w:rPr>
                <w:rFonts w:asciiTheme="majorHAnsi" w:hAnsiTheme="majorHAnsi" w:cstheme="majorHAnsi"/>
              </w:rPr>
            </w:pPr>
          </w:p>
          <w:p w14:paraId="0603280F" w14:textId="2D08D67F" w:rsidR="00083A42" w:rsidRDefault="00083A42" w:rsidP="001B37D1">
            <w:pPr>
              <w:ind w:right="-104"/>
              <w:rPr>
                <w:rFonts w:ascii="Calibri" w:eastAsia="Calibri" w:hAnsi="Calibri" w:cs="Calibri"/>
                <w:color w:val="0C0C0C"/>
              </w:rPr>
            </w:pPr>
            <w:r w:rsidRPr="001B37D1">
              <w:rPr>
                <w:rFonts w:ascii="Calibri" w:eastAsia="Calibri" w:hAnsi="Calibri" w:cs="Calibri"/>
                <w:color w:val="0C0C0C"/>
              </w:rPr>
              <w:t>Il diplomato dell’indirizzo dei “</w:t>
            </w:r>
            <w:r w:rsidRPr="001B37D1">
              <w:rPr>
                <w:rFonts w:ascii="Calibri" w:eastAsia="Calibri" w:hAnsi="Calibri" w:cs="Calibri"/>
                <w:b/>
                <w:color w:val="0C0C0C"/>
              </w:rPr>
              <w:t xml:space="preserve">Servizi </w:t>
            </w:r>
            <w:r w:rsidR="00F67D66">
              <w:rPr>
                <w:rFonts w:ascii="Calibri" w:eastAsia="Calibri" w:hAnsi="Calibri" w:cs="Calibri"/>
                <w:b/>
                <w:color w:val="0C0C0C"/>
              </w:rPr>
              <w:t>commerciali</w:t>
            </w:r>
            <w:r w:rsidRPr="001B37D1">
              <w:rPr>
                <w:rFonts w:ascii="Calibri" w:eastAsia="Calibri" w:hAnsi="Calibri" w:cs="Calibri"/>
                <w:color w:val="0C0C0C"/>
              </w:rPr>
              <w:t xml:space="preserve">” </w:t>
            </w:r>
            <w:r w:rsidR="00F67D66" w:rsidRPr="0072288A">
              <w:rPr>
                <w:rFonts w:ascii="Calibri" w:eastAsia="Calibri" w:hAnsi="Calibri" w:cs="Calibri"/>
                <w:color w:val="0C0C0C"/>
              </w:rPr>
              <w:t xml:space="preserve">partecipa alla realizzazione dei processi amministrativo-contabili e commerciali, con autonomia e responsabilità esercitate nel quadro di azione stabilito e delle specifiche assegnate nell’ambito di una dimensione operativa della gestione aziendale. Utilizza le tecnologie informatiche di più ampia diffusione. Supporta le attività di pianificazione, programmazione, rendicontazione relative alla gestione. Collabora alle attività di comunicazione, marketing e promozione dell’immagine aziendale in un ambito territoriale o settoriale, attraverso l’utilizzo di strumenti tecnologici innovativi, orientando le azioni nell’ambito socio-economico e interagendo con soggetti e istituzioni per il posizionamento dell’azienda in contesti locali, nazionali e internazionali. Riferisce a figure organizzative intermedie in organizzazioni di medie e grandi dimensioni, ovvero direttamente al management aziendale in realtà </w:t>
            </w:r>
            <w:r w:rsidR="00F67D66">
              <w:rPr>
                <w:rFonts w:ascii="Calibri" w:eastAsia="Calibri" w:hAnsi="Calibri" w:cs="Calibri"/>
                <w:color w:val="0C0C0C"/>
              </w:rPr>
              <w:t>organizzative di piccole dimensioni</w:t>
            </w:r>
            <w:r w:rsidRPr="001B37D1">
              <w:rPr>
                <w:rFonts w:ascii="Calibri" w:eastAsia="Calibri" w:hAnsi="Calibri" w:cs="Calibri"/>
                <w:color w:val="0C0C0C"/>
              </w:rPr>
              <w:t xml:space="preserve">.  </w:t>
            </w:r>
          </w:p>
          <w:p w14:paraId="5DFE4540" w14:textId="1988BD9A" w:rsidR="00083A42" w:rsidRPr="001B37D1" w:rsidRDefault="00D77929" w:rsidP="001B37D1">
            <w:pPr>
              <w:pBdr>
                <w:top w:val="nil"/>
                <w:left w:val="nil"/>
                <w:bottom w:val="nil"/>
                <w:right w:val="nil"/>
                <w:between w:val="nil"/>
              </w:pBdr>
              <w:jc w:val="both"/>
              <w:rPr>
                <w:rFonts w:ascii="Calibri" w:hAnsi="Calibri" w:cs="Calibri"/>
              </w:rPr>
            </w:pPr>
            <w:r w:rsidRPr="001B37D1">
              <w:rPr>
                <w:rFonts w:ascii="Calibri" w:hAnsi="Calibri" w:cs="Calibri"/>
              </w:rPr>
              <w:t>Gli studenti a conclusione del percorso format</w:t>
            </w:r>
            <w:r w:rsidR="00FD6CCC" w:rsidRPr="001B37D1">
              <w:rPr>
                <w:rFonts w:ascii="Calibri" w:hAnsi="Calibri" w:cs="Calibri"/>
              </w:rPr>
              <w:t>ivo di studio, sono in grado di</w:t>
            </w:r>
            <w:r w:rsidRPr="001B37D1">
              <w:rPr>
                <w:rFonts w:ascii="Calibri" w:hAnsi="Calibri" w:cs="Calibri"/>
              </w:rPr>
              <w:t>:</w:t>
            </w:r>
            <w:r w:rsidR="00396ED2">
              <w:rPr>
                <w:rFonts w:ascii="Calibri" w:hAnsi="Calibri" w:cs="Calibri"/>
              </w:rPr>
              <w:t xml:space="preserve"> </w:t>
            </w:r>
          </w:p>
          <w:p w14:paraId="2924A105" w14:textId="77777777"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 xml:space="preserve">Interagire nei sistemi aziendali riconoscendone i diversi modelli organizzativi, le diverse forme giuridiche con cui viene svolta l’attività e le modalità di trasmissione dei flussi informativi, collaborando alla stesura di documenti aziendali di rilevanza interna ed esterna e all’esecuzione degli adempimenti civilistici e fiscali ricorrenti. </w:t>
            </w:r>
          </w:p>
          <w:p w14:paraId="34D90233" w14:textId="77777777" w:rsidR="006202BE" w:rsidRPr="00F67D66" w:rsidRDefault="00D77929" w:rsidP="00F67D66">
            <w:pPr>
              <w:pStyle w:val="Paragrafoelenco"/>
              <w:numPr>
                <w:ilvl w:val="0"/>
                <w:numId w:val="26"/>
              </w:numPr>
              <w:pBdr>
                <w:top w:val="nil"/>
                <w:left w:val="nil"/>
                <w:bottom w:val="nil"/>
                <w:right w:val="nil"/>
                <w:between w:val="nil"/>
              </w:pBdr>
              <w:jc w:val="both"/>
              <w:rPr>
                <w:sz w:val="20"/>
                <w:szCs w:val="20"/>
              </w:rPr>
            </w:pPr>
            <w:r w:rsidRPr="00F67D66">
              <w:rPr>
                <w:i/>
                <w:color w:val="000000"/>
                <w:sz w:val="20"/>
                <w:szCs w:val="20"/>
              </w:rPr>
              <w:t xml:space="preserve"> </w:t>
            </w:r>
            <w:r w:rsidR="00F67D66" w:rsidRPr="00F67D66">
              <w:rPr>
                <w:rFonts w:eastAsia="Calibri"/>
                <w:color w:val="0C0C0C"/>
                <w:sz w:val="20"/>
                <w:szCs w:val="20"/>
              </w:rPr>
              <w:t>Curare l’applicazione, l’adattamento e l’implementazione dei sistemi informativi aziendali, contribuendo a semplici personalizzazioni degli applicativi informatici e degli spazi di archiviazione aziendale, a supporto dei processi amministrativi, logistici o commerciali, tenendo conto delle norme, degli strumenti e dei processi che garantiscono il trattamento dei dati e la loro protezione in condizioni di sicurezza e riservatezza.</w:t>
            </w:r>
          </w:p>
          <w:p w14:paraId="2BA0E5CE" w14:textId="77777777"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Collaborare alle attività di pianificazione, programmazione, rendicontazione, rappresentazione e comunicazione dei risultati della gestione, contribuendo alla valutazione dell’impatto economico e finanziario dei processi gestionali.</w:t>
            </w:r>
          </w:p>
          <w:p w14:paraId="127BC302" w14:textId="77777777"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 xml:space="preserve">Collaborare, nell’area della funzione commerciale, alla realizzazione delle azioni di fidelizzazione della clientela, anche tenendo conto delle tendenze artistiche e culturali locali, nazionali e </w:t>
            </w:r>
            <w:proofErr w:type="gramStart"/>
            <w:r w:rsidRPr="00F67D66">
              <w:rPr>
                <w:rFonts w:eastAsia="Calibri"/>
                <w:color w:val="0C0C0C"/>
                <w:sz w:val="20"/>
                <w:szCs w:val="20"/>
              </w:rPr>
              <w:t>internazionali,  contribuendo</w:t>
            </w:r>
            <w:proofErr w:type="gramEnd"/>
            <w:r w:rsidRPr="00F67D66">
              <w:rPr>
                <w:rFonts w:eastAsia="Calibri"/>
                <w:color w:val="0C0C0C"/>
                <w:sz w:val="20"/>
                <w:szCs w:val="20"/>
              </w:rPr>
              <w:t xml:space="preserve"> alla gestione dei rapporti con i fornitori e i clienti, anche internazionali, secondo principi di sostenibilità economico-sociale legati alle relazioni commerciali.</w:t>
            </w:r>
          </w:p>
          <w:p w14:paraId="1EBF4072" w14:textId="77777777"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 xml:space="preserve">Collaborare alla realizzazione di azioni di marketing strategico ed operativo, all’analisi dei mercati, alla valutazione di campagne informative, pubblicitarie e promozionali del </w:t>
            </w:r>
            <w:r w:rsidRPr="00F67D66">
              <w:rPr>
                <w:rFonts w:eastAsia="Calibri"/>
                <w:i/>
                <w:color w:val="0C0C0C"/>
                <w:sz w:val="20"/>
                <w:szCs w:val="20"/>
              </w:rPr>
              <w:t>brand</w:t>
            </w:r>
            <w:r w:rsidRPr="00F67D66">
              <w:rPr>
                <w:rFonts w:eastAsia="Calibri"/>
                <w:color w:val="0C0C0C"/>
                <w:sz w:val="20"/>
                <w:szCs w:val="20"/>
              </w:rPr>
              <w:t xml:space="preserve"> aziendale adeguate alla </w:t>
            </w:r>
            <w:r w:rsidRPr="00F67D66">
              <w:rPr>
                <w:rFonts w:eastAsia="Calibri"/>
                <w:i/>
                <w:color w:val="0C0C0C"/>
                <w:sz w:val="20"/>
                <w:szCs w:val="20"/>
              </w:rPr>
              <w:t>mission</w:t>
            </w:r>
            <w:r w:rsidRPr="00F67D66">
              <w:rPr>
                <w:rFonts w:eastAsia="Calibri"/>
                <w:color w:val="0C0C0C"/>
                <w:sz w:val="20"/>
                <w:szCs w:val="20"/>
              </w:rPr>
              <w:t xml:space="preserve"> e alla </w:t>
            </w:r>
            <w:r w:rsidRPr="00F67D66">
              <w:rPr>
                <w:rFonts w:eastAsia="Calibri"/>
                <w:i/>
                <w:color w:val="0C0C0C"/>
                <w:sz w:val="20"/>
                <w:szCs w:val="20"/>
              </w:rPr>
              <w:t xml:space="preserve">policy </w:t>
            </w:r>
            <w:r w:rsidRPr="00F67D66">
              <w:rPr>
                <w:rFonts w:eastAsia="Calibri"/>
                <w:color w:val="0C0C0C"/>
                <w:sz w:val="20"/>
                <w:szCs w:val="20"/>
              </w:rPr>
              <w:t>aziendale, avvalendosi dei linguaggi più innovativi e anche degli aspetti visivi della comunicazione</w:t>
            </w:r>
          </w:p>
          <w:p w14:paraId="46025006" w14:textId="77777777"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Operare in sicurezza e nel rispetto delle norme di igiene e di salvaguardia ambientale, prevenendo eventuali situazioni di rischio</w:t>
            </w:r>
          </w:p>
          <w:p w14:paraId="0A6D84B8" w14:textId="3B01901C" w:rsidR="00F67D66" w:rsidRPr="00F67D66" w:rsidRDefault="00F67D66" w:rsidP="00F67D66">
            <w:pPr>
              <w:pStyle w:val="Paragrafoelenco"/>
              <w:numPr>
                <w:ilvl w:val="0"/>
                <w:numId w:val="26"/>
              </w:numPr>
              <w:pBdr>
                <w:top w:val="nil"/>
                <w:left w:val="nil"/>
                <w:bottom w:val="nil"/>
                <w:right w:val="nil"/>
                <w:between w:val="nil"/>
              </w:pBdr>
              <w:jc w:val="both"/>
              <w:rPr>
                <w:sz w:val="20"/>
                <w:szCs w:val="20"/>
              </w:rPr>
            </w:pPr>
            <w:r w:rsidRPr="00F67D66">
              <w:rPr>
                <w:rFonts w:eastAsia="Calibri"/>
                <w:color w:val="0C0C0C"/>
                <w:sz w:val="20"/>
                <w:szCs w:val="20"/>
              </w:rPr>
              <w:t xml:space="preserve">Collaborare nella ricerca di soluzioni finanziarie e assicurative adeguate ed economicamente vantaggiose, tenendo conto delle dinamiche dei mercati di riferimento e dei macro-fenomeni economici nazionali e internazionali </w:t>
            </w:r>
          </w:p>
          <w:p w14:paraId="17509A43" w14:textId="02476CC2" w:rsidR="00F67D66" w:rsidRPr="00F67D66" w:rsidRDefault="00F67D66" w:rsidP="00F67D66">
            <w:pPr>
              <w:pBdr>
                <w:top w:val="nil"/>
                <w:left w:val="nil"/>
                <w:bottom w:val="nil"/>
                <w:right w:val="nil"/>
                <w:between w:val="nil"/>
              </w:pBdr>
              <w:ind w:left="360"/>
              <w:jc w:val="both"/>
            </w:pPr>
          </w:p>
        </w:tc>
      </w:tr>
    </w:tbl>
    <w:p w14:paraId="07892156" w14:textId="77777777" w:rsidR="006202BE" w:rsidRPr="00EB54C6" w:rsidRDefault="006202BE">
      <w:pPr>
        <w:pBdr>
          <w:top w:val="nil"/>
          <w:left w:val="nil"/>
          <w:bottom w:val="nil"/>
          <w:right w:val="nil"/>
          <w:between w:val="nil"/>
        </w:pBdr>
        <w:jc w:val="both"/>
        <w:rPr>
          <w:rFonts w:ascii="Calibri" w:hAnsi="Calibri" w:cs="Calibri"/>
          <w:color w:val="000000"/>
        </w:rPr>
      </w:pPr>
    </w:p>
    <w:p w14:paraId="78C7DAEC" w14:textId="77777777" w:rsidR="00B70593" w:rsidRDefault="00B70593">
      <w:pPr>
        <w:rPr>
          <w:rFonts w:ascii="Calibri" w:hAnsi="Calibri" w:cs="Calibri"/>
          <w:b/>
          <w:color w:val="000000"/>
        </w:rPr>
      </w:pPr>
      <w:r>
        <w:rPr>
          <w:rFonts w:ascii="Calibri" w:hAnsi="Calibri" w:cs="Calibri"/>
          <w:b/>
          <w:color w:val="000000"/>
        </w:rPr>
        <w:br w:type="page"/>
      </w:r>
    </w:p>
    <w:p w14:paraId="32D0900C" w14:textId="04E42097" w:rsidR="006202BE" w:rsidRPr="00EB54C6" w:rsidRDefault="002D4D5E">
      <w:pPr>
        <w:pBdr>
          <w:top w:val="nil"/>
          <w:left w:val="nil"/>
          <w:bottom w:val="nil"/>
          <w:right w:val="nil"/>
          <w:between w:val="nil"/>
        </w:pBdr>
        <w:jc w:val="both"/>
        <w:rPr>
          <w:rFonts w:ascii="Calibri" w:hAnsi="Calibri" w:cs="Calibri"/>
          <w:color w:val="000000"/>
        </w:rPr>
      </w:pPr>
      <w:r>
        <w:rPr>
          <w:rFonts w:ascii="Calibri" w:hAnsi="Calibri" w:cs="Calibri"/>
          <w:b/>
          <w:color w:val="000000"/>
        </w:rPr>
        <w:lastRenderedPageBreak/>
        <w:t>3</w:t>
      </w:r>
      <w:r w:rsidR="00D77929" w:rsidRPr="00EB54C6">
        <w:rPr>
          <w:rFonts w:ascii="Calibri" w:hAnsi="Calibri" w:cs="Calibri"/>
          <w:b/>
          <w:color w:val="000000"/>
        </w:rPr>
        <w:t xml:space="preserve">) Risultati di apprendimento comuni a tutti i percorsi </w:t>
      </w:r>
      <w:proofErr w:type="gramStart"/>
      <w:r w:rsidR="00D77929" w:rsidRPr="00EB54C6">
        <w:rPr>
          <w:rFonts w:ascii="Calibri" w:hAnsi="Calibri" w:cs="Calibri"/>
          <w:b/>
          <w:color w:val="000000"/>
        </w:rPr>
        <w:t xml:space="preserve">degli  </w:t>
      </w:r>
      <w:r w:rsidR="00FD6CCC" w:rsidRPr="00EB54C6">
        <w:rPr>
          <w:rFonts w:ascii="Calibri" w:hAnsi="Calibri" w:cs="Calibri"/>
          <w:b/>
          <w:color w:val="000000"/>
        </w:rPr>
        <w:t>Istituti</w:t>
      </w:r>
      <w:proofErr w:type="gramEnd"/>
      <w:r w:rsidR="00FD6CCC" w:rsidRPr="00EB54C6">
        <w:rPr>
          <w:rFonts w:ascii="Calibri" w:hAnsi="Calibri" w:cs="Calibri"/>
          <w:b/>
          <w:color w:val="000000"/>
        </w:rPr>
        <w:t xml:space="preserve"> Professionali</w:t>
      </w:r>
    </w:p>
    <w:p w14:paraId="0632F1DB"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1"/>
        <w:tblW w:w="10348" w:type="dxa"/>
        <w:tblInd w:w="-5" w:type="dxa"/>
        <w:tblLayout w:type="fixed"/>
        <w:tblLook w:val="0000" w:firstRow="0" w:lastRow="0" w:firstColumn="0" w:lastColumn="0" w:noHBand="0" w:noVBand="0"/>
      </w:tblPr>
      <w:tblGrid>
        <w:gridCol w:w="10348"/>
      </w:tblGrid>
      <w:tr w:rsidR="006202BE" w:rsidRPr="00EB54C6" w14:paraId="67E84028" w14:textId="77777777" w:rsidTr="009E6E9D">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5631B" w14:textId="33E99C72" w:rsidR="00763EE8" w:rsidRPr="00EB54C6" w:rsidRDefault="00D77929">
            <w:pPr>
              <w:pBdr>
                <w:top w:val="nil"/>
                <w:left w:val="nil"/>
                <w:bottom w:val="nil"/>
                <w:right w:val="nil"/>
                <w:between w:val="nil"/>
              </w:pBdr>
              <w:rPr>
                <w:rFonts w:ascii="Calibri" w:hAnsi="Calibri" w:cs="Calibri"/>
              </w:rPr>
            </w:pPr>
            <w:r w:rsidRPr="00EB54C6">
              <w:rPr>
                <w:rFonts w:ascii="Calibri" w:hAnsi="Calibri" w:cs="Calibri"/>
              </w:rPr>
              <w:t>A conclusione dei percorsi degli Istituti professionali, gli studenti - attraverso lo studio, le esperienze operative di laboratorio e in contesti reali, la disponibilità al confronto e al lavoro cooperativo, la valorizzazione della loro creatività ed autonomia – sono in grado di:</w:t>
            </w:r>
          </w:p>
          <w:p w14:paraId="428B2CB4" w14:textId="56576EBC" w:rsidR="00752D32" w:rsidRPr="00752D32" w:rsidRDefault="00D77929" w:rsidP="00365AD1">
            <w:pPr>
              <w:pStyle w:val="Paragrafoelenco"/>
              <w:numPr>
                <w:ilvl w:val="0"/>
                <w:numId w:val="13"/>
              </w:numPr>
              <w:pBdr>
                <w:top w:val="nil"/>
                <w:left w:val="nil"/>
                <w:bottom w:val="nil"/>
                <w:right w:val="nil"/>
                <w:between w:val="nil"/>
              </w:pBdr>
              <w:spacing w:after="1" w:line="240" w:lineRule="auto"/>
              <w:ind w:left="343" w:hanging="284"/>
            </w:pPr>
            <w:r w:rsidRPr="00EB54C6">
              <w:rPr>
                <w:sz w:val="20"/>
                <w:szCs w:val="20"/>
              </w:rPr>
              <w:t xml:space="preserve">agire </w:t>
            </w:r>
            <w:r w:rsidR="00752D32">
              <w:rPr>
                <w:sz w:val="20"/>
                <w:szCs w:val="20"/>
              </w:rPr>
              <w:t>in base ad un sistema di valori,</w:t>
            </w:r>
            <w:r w:rsidR="00110C89">
              <w:rPr>
                <w:sz w:val="20"/>
                <w:szCs w:val="20"/>
              </w:rPr>
              <w:t xml:space="preserve"> </w:t>
            </w:r>
            <w:r w:rsidRPr="00EB54C6">
              <w:rPr>
                <w:sz w:val="20"/>
                <w:szCs w:val="20"/>
              </w:rPr>
              <w:t>coerenti con i principi della Costituzione, a partire dai quali saper valutare fatti e ispirare i propri comportamenti personali e sociali</w:t>
            </w:r>
            <w:r w:rsidR="00752D32">
              <w:rPr>
                <w:sz w:val="20"/>
                <w:szCs w:val="20"/>
              </w:rPr>
              <w:t xml:space="preserve"> </w:t>
            </w:r>
          </w:p>
          <w:p w14:paraId="7DA29660" w14:textId="77777777" w:rsidR="009D1827" w:rsidRPr="00396ED2" w:rsidRDefault="00752D32"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Utilizzare il patrimonio lessicale ed espressivo della lingua italiana secondo le esigenze comunicative nei vari contesti: sociali, culturali, scientifici, economici, tecnologici e professionali </w:t>
            </w:r>
          </w:p>
          <w:p w14:paraId="760366BC" w14:textId="77777777" w:rsidR="009D1827" w:rsidRPr="00396ED2" w:rsidRDefault="009D1827"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Riconoscere gli aspetti geografici, ecologici, territoriali, dell’ambiente naturale ed antropico, le connessioni con le strutture demografiche, economiche, sociali, culturali e le trasformazioni intervenute nel corso del tempo </w:t>
            </w:r>
          </w:p>
          <w:p w14:paraId="1C6FB804" w14:textId="77777777" w:rsidR="009D1827" w:rsidRPr="00396ED2" w:rsidRDefault="009D1827"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Stabilire collegamenti tra le tradizioni culturali locali, nazionali ed internazionali, sia in una prospettiva interculturale sia ai fini della mobilità di studio e di lavoro </w:t>
            </w:r>
          </w:p>
          <w:p w14:paraId="52D1C940" w14:textId="77777777" w:rsidR="00396ED2" w:rsidRPr="00396ED2" w:rsidRDefault="009D1827"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Utilizzare i linguaggi settoriali delle lingue straniere previste dai percorsi di studio per interagire in diversi ambiti e contesti di studio e di lavoro  </w:t>
            </w:r>
          </w:p>
          <w:p w14:paraId="5BF42483" w14:textId="77777777" w:rsidR="00396ED2" w:rsidRPr="00396ED2" w:rsidRDefault="00396ED2"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Riconoscere il valore e le potenzialità dei beni artistici e ambientali </w:t>
            </w:r>
          </w:p>
          <w:p w14:paraId="062C75DA" w14:textId="77777777" w:rsidR="00396ED2" w:rsidRPr="00396ED2" w:rsidRDefault="00396ED2"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Individuare ed utilizzare le moderne forme di comunicazione visiva e multimediale, anche con riferimento alle strategie espressive e agli strumenti tecnici della comunicazione in rete; </w:t>
            </w:r>
          </w:p>
          <w:p w14:paraId="7180B92E" w14:textId="77777777" w:rsidR="00396ED2" w:rsidRPr="00396ED2" w:rsidRDefault="00396ED2"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Utilizzare le reti e gli strumenti informatici nelle attività di studio, ricerca e approfondimento</w:t>
            </w:r>
          </w:p>
          <w:p w14:paraId="5BE7D521" w14:textId="045F78E7" w:rsidR="006202BE" w:rsidRPr="00396ED2" w:rsidRDefault="00396ED2" w:rsidP="00365AD1">
            <w:pPr>
              <w:pStyle w:val="Paragrafoelenco"/>
              <w:numPr>
                <w:ilvl w:val="0"/>
                <w:numId w:val="13"/>
              </w:numPr>
              <w:pBdr>
                <w:top w:val="nil"/>
                <w:left w:val="nil"/>
                <w:bottom w:val="nil"/>
                <w:right w:val="nil"/>
                <w:between w:val="nil"/>
              </w:pBdr>
              <w:spacing w:after="1" w:line="240" w:lineRule="auto"/>
              <w:ind w:left="343" w:hanging="284"/>
              <w:rPr>
                <w:sz w:val="20"/>
                <w:szCs w:val="20"/>
              </w:rPr>
            </w:pPr>
            <w:r w:rsidRPr="00396ED2">
              <w:rPr>
                <w:sz w:val="20"/>
                <w:szCs w:val="20"/>
              </w:rPr>
              <w:t xml:space="preserve">Riconoscere i principali aspetti comunicativi, culturali e relazionali dell’espressività corporea ed esercitare in modo efficace la pratica sportiva per il benessere individuale e collettivo </w:t>
            </w:r>
          </w:p>
        </w:tc>
      </w:tr>
    </w:tbl>
    <w:p w14:paraId="53F23152" w14:textId="396C4303" w:rsidR="006202BE" w:rsidRPr="00EB54C6" w:rsidRDefault="006202BE">
      <w:pPr>
        <w:pBdr>
          <w:top w:val="nil"/>
          <w:left w:val="nil"/>
          <w:bottom w:val="nil"/>
          <w:right w:val="nil"/>
          <w:between w:val="nil"/>
        </w:pBdr>
        <w:ind w:left="198"/>
        <w:jc w:val="both"/>
        <w:rPr>
          <w:rFonts w:ascii="Calibri" w:hAnsi="Calibri" w:cs="Calibri"/>
          <w:color w:val="000000"/>
        </w:rPr>
      </w:pPr>
    </w:p>
    <w:p w14:paraId="0953AE93" w14:textId="4334B02C" w:rsidR="00A35C35" w:rsidRPr="00EB54C6" w:rsidRDefault="00A35C35">
      <w:pPr>
        <w:pBdr>
          <w:top w:val="nil"/>
          <w:left w:val="nil"/>
          <w:bottom w:val="nil"/>
          <w:right w:val="nil"/>
          <w:between w:val="nil"/>
        </w:pBdr>
        <w:ind w:left="198"/>
        <w:jc w:val="both"/>
        <w:rPr>
          <w:rFonts w:ascii="Calibri" w:hAnsi="Calibri" w:cs="Calibri"/>
          <w:color w:val="000000"/>
        </w:rPr>
      </w:pPr>
    </w:p>
    <w:p w14:paraId="57576857" w14:textId="07179F51" w:rsidR="009E6E9D" w:rsidRDefault="009E6E9D">
      <w:pPr>
        <w:pBdr>
          <w:top w:val="nil"/>
          <w:left w:val="nil"/>
          <w:bottom w:val="nil"/>
          <w:right w:val="nil"/>
          <w:between w:val="nil"/>
        </w:pBdr>
        <w:ind w:left="198"/>
        <w:jc w:val="both"/>
        <w:rPr>
          <w:rFonts w:ascii="Calibri" w:hAnsi="Calibri" w:cs="Calibri"/>
          <w:color w:val="000000"/>
        </w:rPr>
      </w:pPr>
    </w:p>
    <w:p w14:paraId="30478ED0" w14:textId="77777777" w:rsidR="00493253" w:rsidRPr="00EB54C6" w:rsidRDefault="00493253">
      <w:pPr>
        <w:pBdr>
          <w:top w:val="nil"/>
          <w:left w:val="nil"/>
          <w:bottom w:val="nil"/>
          <w:right w:val="nil"/>
          <w:between w:val="nil"/>
        </w:pBdr>
        <w:ind w:left="198"/>
        <w:jc w:val="both"/>
        <w:rPr>
          <w:rFonts w:ascii="Calibri" w:hAnsi="Calibri" w:cs="Calibri"/>
          <w:color w:val="000000"/>
        </w:rPr>
      </w:pPr>
    </w:p>
    <w:p w14:paraId="01DADAEE" w14:textId="77777777" w:rsidR="006202BE" w:rsidRPr="00EB54C6" w:rsidRDefault="006202BE">
      <w:pPr>
        <w:pBdr>
          <w:top w:val="nil"/>
          <w:left w:val="nil"/>
          <w:bottom w:val="nil"/>
          <w:right w:val="nil"/>
          <w:between w:val="nil"/>
        </w:pBdr>
        <w:jc w:val="both"/>
        <w:rPr>
          <w:rFonts w:ascii="Calibri" w:hAnsi="Calibri" w:cs="Calibri"/>
          <w:color w:val="000000"/>
        </w:rPr>
      </w:pPr>
    </w:p>
    <w:p w14:paraId="749B9EB3" w14:textId="77777777" w:rsidR="00493253" w:rsidRPr="00EB54C6" w:rsidRDefault="00D77929" w:rsidP="00BA5FCA">
      <w:pPr>
        <w:pBdr>
          <w:top w:val="single" w:sz="4" w:space="1" w:color="000000"/>
          <w:left w:val="single" w:sz="4" w:space="4" w:color="000000"/>
          <w:bottom w:val="single" w:sz="4" w:space="1" w:color="auto"/>
          <w:right w:val="single" w:sz="4" w:space="4" w:color="000000"/>
          <w:between w:val="nil"/>
        </w:pBdr>
        <w:ind w:left="426" w:hanging="426"/>
        <w:jc w:val="both"/>
        <w:rPr>
          <w:rFonts w:ascii="Calibri" w:hAnsi="Calibri" w:cs="Calibri"/>
          <w:color w:val="000000"/>
        </w:rPr>
      </w:pPr>
      <w:r w:rsidRPr="00EB54C6">
        <w:rPr>
          <w:rFonts w:ascii="Calibri" w:hAnsi="Calibri" w:cs="Calibri"/>
          <w:b/>
          <w:color w:val="000000"/>
        </w:rPr>
        <w:t>II. OBIETTIVI EDUCATIVO-COMPORTAMENTALI TRASVERSALI</w:t>
      </w:r>
      <w:r w:rsidR="00493253">
        <w:rPr>
          <w:rFonts w:ascii="Calibri" w:hAnsi="Calibri" w:cs="Calibri"/>
          <w:b/>
          <w:color w:val="000000"/>
        </w:rPr>
        <w:t xml:space="preserve"> </w:t>
      </w:r>
      <w:r w:rsidR="00493253" w:rsidRPr="00EB54C6">
        <w:rPr>
          <w:rFonts w:ascii="Calibri" w:hAnsi="Calibri" w:cs="Calibri"/>
          <w:b/>
          <w:color w:val="000000"/>
        </w:rPr>
        <w:t>raggiunti rispetto alla programmazione iniziale</w:t>
      </w:r>
    </w:p>
    <w:p w14:paraId="553DE233" w14:textId="2E746650" w:rsidR="006202BE" w:rsidRDefault="006202BE" w:rsidP="00BA5FCA">
      <w:pPr>
        <w:pBdr>
          <w:top w:val="single" w:sz="4" w:space="1" w:color="000000"/>
          <w:left w:val="single" w:sz="4" w:space="4" w:color="000000"/>
          <w:bottom w:val="single" w:sz="4" w:space="1" w:color="auto"/>
          <w:right w:val="single" w:sz="4" w:space="4" w:color="000000"/>
          <w:between w:val="nil"/>
        </w:pBdr>
        <w:jc w:val="both"/>
        <w:rPr>
          <w:rFonts w:ascii="Calibri" w:hAnsi="Calibri" w:cs="Calibri"/>
          <w:b/>
          <w:color w:val="000000"/>
        </w:rPr>
      </w:pPr>
    </w:p>
    <w:p w14:paraId="37CDDE87" w14:textId="77777777" w:rsidR="006202BE" w:rsidRPr="00EB54C6" w:rsidRDefault="006202BE">
      <w:pPr>
        <w:pBdr>
          <w:top w:val="nil"/>
          <w:left w:val="nil"/>
          <w:bottom w:val="nil"/>
          <w:right w:val="nil"/>
          <w:between w:val="nil"/>
        </w:pBdr>
        <w:ind w:left="284"/>
        <w:jc w:val="both"/>
        <w:rPr>
          <w:rFonts w:ascii="Calibri" w:hAnsi="Calibri" w:cs="Calibri"/>
          <w:color w:val="000000"/>
        </w:rPr>
      </w:pPr>
    </w:p>
    <w:tbl>
      <w:tblPr>
        <w:tblStyle w:val="a3"/>
        <w:tblW w:w="10490" w:type="dxa"/>
        <w:tblInd w:w="-147" w:type="dxa"/>
        <w:tblLayout w:type="fixed"/>
        <w:tblLook w:val="0000" w:firstRow="0" w:lastRow="0" w:firstColumn="0" w:lastColumn="0" w:noHBand="0" w:noVBand="0"/>
      </w:tblPr>
      <w:tblGrid>
        <w:gridCol w:w="10490"/>
      </w:tblGrid>
      <w:tr w:rsidR="006202BE" w:rsidRPr="00EB54C6" w14:paraId="16B568D6" w14:textId="77777777" w:rsidTr="00A35C35">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1EF49" w14:textId="62688702" w:rsidR="006202BE" w:rsidRPr="00EB54C6" w:rsidRDefault="006202BE" w:rsidP="00365AD1">
            <w:pPr>
              <w:pStyle w:val="Paragrafoelenco"/>
              <w:numPr>
                <w:ilvl w:val="0"/>
                <w:numId w:val="13"/>
              </w:numPr>
              <w:pBdr>
                <w:top w:val="nil"/>
                <w:left w:val="nil"/>
                <w:bottom w:val="nil"/>
                <w:right w:val="nil"/>
                <w:between w:val="nil"/>
              </w:pBdr>
              <w:spacing w:after="0" w:line="240" w:lineRule="auto"/>
              <w:ind w:left="343" w:hanging="284"/>
              <w:rPr>
                <w:sz w:val="20"/>
                <w:szCs w:val="20"/>
              </w:rPr>
            </w:pPr>
          </w:p>
        </w:tc>
      </w:tr>
    </w:tbl>
    <w:p w14:paraId="48839EC1" w14:textId="77777777" w:rsidR="006202BE" w:rsidRPr="00EB54C6" w:rsidRDefault="006202BE">
      <w:pPr>
        <w:pBdr>
          <w:top w:val="nil"/>
          <w:left w:val="nil"/>
          <w:bottom w:val="nil"/>
          <w:right w:val="nil"/>
          <w:between w:val="nil"/>
        </w:pBdr>
        <w:ind w:left="284"/>
        <w:jc w:val="both"/>
        <w:rPr>
          <w:rFonts w:ascii="Calibri" w:hAnsi="Calibri" w:cs="Calibri"/>
          <w:color w:val="000000"/>
        </w:rPr>
      </w:pPr>
    </w:p>
    <w:p w14:paraId="71CD5BD9" w14:textId="7DD1CC30"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jc w:val="both"/>
        <w:rPr>
          <w:rFonts w:ascii="Calibri" w:hAnsi="Calibri" w:cs="Calibri"/>
          <w:color w:val="000000"/>
        </w:rPr>
      </w:pPr>
      <w:r w:rsidRPr="00EB54C6">
        <w:rPr>
          <w:rFonts w:ascii="Calibri" w:hAnsi="Calibri" w:cs="Calibri"/>
          <w:b/>
          <w:color w:val="000000"/>
        </w:rPr>
        <w:t>III. OBIETTIVI EDUCATIVO-COGNITIVI TRASVERSALI</w:t>
      </w:r>
      <w:r w:rsidR="00110C89">
        <w:rPr>
          <w:rFonts w:ascii="Calibri" w:hAnsi="Calibri" w:cs="Calibri"/>
          <w:b/>
          <w:color w:val="000000"/>
        </w:rPr>
        <w:t xml:space="preserve"> </w:t>
      </w:r>
      <w:r w:rsidRPr="00EB54C6">
        <w:rPr>
          <w:rFonts w:ascii="Calibri" w:hAnsi="Calibri" w:cs="Calibri"/>
          <w:b/>
          <w:color w:val="000000"/>
        </w:rPr>
        <w:tab/>
        <w:t>raggiunti rispetto alla programmazione iniziale</w:t>
      </w:r>
    </w:p>
    <w:p w14:paraId="18286A5D"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4"/>
        <w:tblW w:w="10491" w:type="dxa"/>
        <w:tblInd w:w="-147" w:type="dxa"/>
        <w:tblLayout w:type="fixed"/>
        <w:tblLook w:val="0000" w:firstRow="0" w:lastRow="0" w:firstColumn="0" w:lastColumn="0" w:noHBand="0" w:noVBand="0"/>
      </w:tblPr>
      <w:tblGrid>
        <w:gridCol w:w="10491"/>
      </w:tblGrid>
      <w:tr w:rsidR="006202BE" w:rsidRPr="00EB54C6" w14:paraId="4DB3B8D6" w14:textId="77777777" w:rsidTr="009E6E9D">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530F3" w14:textId="2F1722B7" w:rsidR="006202BE" w:rsidRPr="00EB54C6" w:rsidRDefault="006202BE" w:rsidP="00365AD1">
            <w:pPr>
              <w:pStyle w:val="Paragrafoelenco"/>
              <w:numPr>
                <w:ilvl w:val="0"/>
                <w:numId w:val="14"/>
              </w:numPr>
              <w:pBdr>
                <w:top w:val="nil"/>
                <w:left w:val="nil"/>
                <w:bottom w:val="nil"/>
                <w:right w:val="nil"/>
                <w:between w:val="nil"/>
              </w:pBdr>
              <w:spacing w:after="0" w:line="240" w:lineRule="auto"/>
              <w:ind w:left="343" w:hanging="357"/>
              <w:jc w:val="both"/>
              <w:rPr>
                <w:color w:val="000000"/>
                <w:sz w:val="20"/>
                <w:szCs w:val="20"/>
              </w:rPr>
            </w:pPr>
          </w:p>
        </w:tc>
      </w:tr>
    </w:tbl>
    <w:p w14:paraId="5896A8B2" w14:textId="401A77D5" w:rsidR="00CC6569" w:rsidRPr="00EB54C6" w:rsidRDefault="00CC6569">
      <w:pPr>
        <w:pBdr>
          <w:top w:val="nil"/>
          <w:left w:val="nil"/>
          <w:bottom w:val="nil"/>
          <w:right w:val="nil"/>
          <w:between w:val="nil"/>
        </w:pBdr>
        <w:jc w:val="both"/>
        <w:rPr>
          <w:rFonts w:ascii="Calibri" w:hAnsi="Calibri" w:cs="Calibri"/>
          <w:color w:val="000000"/>
        </w:rPr>
      </w:pPr>
    </w:p>
    <w:p w14:paraId="26D29E77"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jc w:val="both"/>
        <w:rPr>
          <w:rFonts w:ascii="Calibri" w:hAnsi="Calibri" w:cs="Calibri"/>
          <w:color w:val="000000"/>
        </w:rPr>
      </w:pPr>
      <w:r w:rsidRPr="00EB54C6">
        <w:rPr>
          <w:rFonts w:ascii="Calibri" w:hAnsi="Calibri" w:cs="Calibri"/>
          <w:b/>
          <w:color w:val="000000"/>
        </w:rPr>
        <w:t xml:space="preserve">IV. </w:t>
      </w:r>
      <w:r w:rsidRPr="00EB54C6">
        <w:rPr>
          <w:rFonts w:ascii="Calibri" w:hAnsi="Calibri" w:cs="Calibri"/>
          <w:b/>
          <w:color w:val="000000"/>
        </w:rPr>
        <w:tab/>
        <w:t>PRESENTAZIONE SINTETICA della CLASSE</w:t>
      </w:r>
    </w:p>
    <w:p w14:paraId="791600FC" w14:textId="77777777" w:rsidR="006202BE" w:rsidRPr="00EB54C6" w:rsidRDefault="006202BE">
      <w:pPr>
        <w:pBdr>
          <w:top w:val="nil"/>
          <w:left w:val="nil"/>
          <w:bottom w:val="nil"/>
          <w:right w:val="nil"/>
          <w:between w:val="nil"/>
        </w:pBdr>
        <w:jc w:val="both"/>
        <w:rPr>
          <w:rFonts w:ascii="Calibri" w:hAnsi="Calibri" w:cs="Calibri"/>
          <w:color w:val="000000"/>
        </w:rPr>
      </w:pPr>
    </w:p>
    <w:p w14:paraId="5C30C7DE" w14:textId="4321C062" w:rsidR="006202BE" w:rsidRDefault="00D77929" w:rsidP="00365AD1">
      <w:pPr>
        <w:pStyle w:val="Paragrafoelenco"/>
        <w:numPr>
          <w:ilvl w:val="0"/>
          <w:numId w:val="16"/>
        </w:numPr>
        <w:pBdr>
          <w:top w:val="nil"/>
          <w:left w:val="nil"/>
          <w:bottom w:val="nil"/>
          <w:right w:val="nil"/>
          <w:between w:val="nil"/>
        </w:pBdr>
        <w:jc w:val="both"/>
        <w:rPr>
          <w:b/>
          <w:color w:val="000000"/>
        </w:rPr>
      </w:pPr>
      <w:r w:rsidRPr="004103CD">
        <w:rPr>
          <w:b/>
          <w:color w:val="000000"/>
        </w:rPr>
        <w:t>Formazione del Consiglio di Classe nel corso del triennio</w:t>
      </w:r>
    </w:p>
    <w:tbl>
      <w:tblPr>
        <w:tblStyle w:val="Grigliatabella"/>
        <w:tblW w:w="10365" w:type="dxa"/>
        <w:tblLook w:val="04A0" w:firstRow="1" w:lastRow="0" w:firstColumn="1" w:lastColumn="0" w:noHBand="0" w:noVBand="1"/>
      </w:tblPr>
      <w:tblGrid>
        <w:gridCol w:w="775"/>
        <w:gridCol w:w="3515"/>
        <w:gridCol w:w="2025"/>
        <w:gridCol w:w="2025"/>
        <w:gridCol w:w="2025"/>
      </w:tblGrid>
      <w:tr w:rsidR="004103CD" w14:paraId="3E4ED584" w14:textId="77777777" w:rsidTr="001B3817">
        <w:tc>
          <w:tcPr>
            <w:tcW w:w="760" w:type="dxa"/>
          </w:tcPr>
          <w:p w14:paraId="3CAB46DF" w14:textId="77777777" w:rsidR="004103CD" w:rsidRDefault="004103CD" w:rsidP="004103CD">
            <w:pPr>
              <w:pStyle w:val="Paragrafoelenco"/>
              <w:ind w:left="0"/>
              <w:jc w:val="both"/>
              <w:rPr>
                <w:b/>
                <w:color w:val="000000"/>
              </w:rPr>
            </w:pPr>
          </w:p>
        </w:tc>
        <w:tc>
          <w:tcPr>
            <w:tcW w:w="3521" w:type="dxa"/>
          </w:tcPr>
          <w:p w14:paraId="11CA9ED0" w14:textId="77777777" w:rsidR="004103CD" w:rsidRDefault="004103CD" w:rsidP="004103CD">
            <w:pPr>
              <w:pStyle w:val="Paragrafoelenco"/>
              <w:ind w:left="0"/>
              <w:jc w:val="both"/>
              <w:rPr>
                <w:b/>
                <w:color w:val="000000"/>
              </w:rPr>
            </w:pPr>
          </w:p>
        </w:tc>
        <w:tc>
          <w:tcPr>
            <w:tcW w:w="2028" w:type="dxa"/>
          </w:tcPr>
          <w:p w14:paraId="253B396D" w14:textId="77777777" w:rsidR="004103CD" w:rsidRDefault="004103CD" w:rsidP="004103CD">
            <w:pPr>
              <w:pStyle w:val="Paragrafoelenco"/>
              <w:ind w:left="0"/>
              <w:jc w:val="both"/>
              <w:rPr>
                <w:b/>
                <w:color w:val="000000"/>
              </w:rPr>
            </w:pPr>
          </w:p>
        </w:tc>
        <w:tc>
          <w:tcPr>
            <w:tcW w:w="2028" w:type="dxa"/>
          </w:tcPr>
          <w:p w14:paraId="6C16D659" w14:textId="77777777" w:rsidR="004103CD" w:rsidRDefault="004103CD" w:rsidP="004103CD">
            <w:pPr>
              <w:pStyle w:val="Paragrafoelenco"/>
              <w:ind w:left="0"/>
              <w:jc w:val="both"/>
              <w:rPr>
                <w:b/>
                <w:color w:val="000000"/>
              </w:rPr>
            </w:pPr>
          </w:p>
        </w:tc>
        <w:tc>
          <w:tcPr>
            <w:tcW w:w="2028" w:type="dxa"/>
          </w:tcPr>
          <w:p w14:paraId="432A06AC" w14:textId="77777777" w:rsidR="004103CD" w:rsidRDefault="004103CD" w:rsidP="004103CD">
            <w:pPr>
              <w:pStyle w:val="Paragrafoelenco"/>
              <w:ind w:left="0"/>
              <w:jc w:val="both"/>
              <w:rPr>
                <w:b/>
                <w:color w:val="000000"/>
              </w:rPr>
            </w:pPr>
          </w:p>
        </w:tc>
      </w:tr>
      <w:tr w:rsidR="004103CD" w14:paraId="5BB66FCF" w14:textId="77777777" w:rsidTr="001B3817">
        <w:tc>
          <w:tcPr>
            <w:tcW w:w="760" w:type="dxa"/>
          </w:tcPr>
          <w:p w14:paraId="194FD548" w14:textId="77777777" w:rsidR="004103CD" w:rsidRDefault="004103CD" w:rsidP="004103CD">
            <w:pPr>
              <w:pStyle w:val="Paragrafoelenco"/>
              <w:ind w:left="0"/>
              <w:jc w:val="both"/>
              <w:rPr>
                <w:b/>
                <w:color w:val="000000"/>
              </w:rPr>
            </w:pPr>
          </w:p>
        </w:tc>
        <w:tc>
          <w:tcPr>
            <w:tcW w:w="3521" w:type="dxa"/>
            <w:vAlign w:val="center"/>
          </w:tcPr>
          <w:p w14:paraId="26B5E06F" w14:textId="6EC93F43" w:rsidR="004103CD" w:rsidRDefault="004103CD" w:rsidP="004103CD">
            <w:pPr>
              <w:pStyle w:val="Paragrafoelenco"/>
              <w:ind w:left="0"/>
              <w:jc w:val="both"/>
              <w:rPr>
                <w:b/>
                <w:color w:val="000000"/>
              </w:rPr>
            </w:pPr>
            <w:r>
              <w:rPr>
                <w:b/>
                <w:color w:val="000000"/>
              </w:rPr>
              <w:t xml:space="preserve">Insegnamenti </w:t>
            </w:r>
          </w:p>
        </w:tc>
        <w:tc>
          <w:tcPr>
            <w:tcW w:w="2028" w:type="dxa"/>
            <w:vAlign w:val="center"/>
          </w:tcPr>
          <w:p w14:paraId="2A6FBB6C" w14:textId="398CD27E" w:rsidR="004103CD" w:rsidRDefault="004103CD" w:rsidP="004103CD">
            <w:pPr>
              <w:pStyle w:val="Paragrafoelenco"/>
              <w:ind w:left="0"/>
              <w:jc w:val="both"/>
              <w:rPr>
                <w:b/>
                <w:color w:val="000000"/>
              </w:rPr>
            </w:pPr>
            <w:r w:rsidRPr="00EB54C6">
              <w:rPr>
                <w:b/>
                <w:color w:val="000000"/>
              </w:rPr>
              <w:t>classe 3ª</w:t>
            </w:r>
          </w:p>
        </w:tc>
        <w:tc>
          <w:tcPr>
            <w:tcW w:w="2028" w:type="dxa"/>
            <w:vAlign w:val="center"/>
          </w:tcPr>
          <w:p w14:paraId="1B75E173" w14:textId="6A740E01" w:rsidR="004103CD" w:rsidRDefault="004103CD" w:rsidP="004103CD">
            <w:pPr>
              <w:pStyle w:val="Paragrafoelenco"/>
              <w:ind w:left="0"/>
              <w:jc w:val="both"/>
              <w:rPr>
                <w:b/>
                <w:color w:val="000000"/>
              </w:rPr>
            </w:pPr>
            <w:r w:rsidRPr="00EB54C6">
              <w:rPr>
                <w:b/>
                <w:color w:val="000000"/>
              </w:rPr>
              <w:t>classe 4ª</w:t>
            </w:r>
          </w:p>
        </w:tc>
        <w:tc>
          <w:tcPr>
            <w:tcW w:w="2028" w:type="dxa"/>
            <w:vAlign w:val="center"/>
          </w:tcPr>
          <w:p w14:paraId="1456A9A2" w14:textId="014A1B3A" w:rsidR="004103CD" w:rsidRDefault="004103CD" w:rsidP="004103CD">
            <w:pPr>
              <w:pStyle w:val="Paragrafoelenco"/>
              <w:ind w:left="0"/>
              <w:jc w:val="both"/>
              <w:rPr>
                <w:b/>
                <w:color w:val="000000"/>
              </w:rPr>
            </w:pPr>
            <w:r w:rsidRPr="00EB54C6">
              <w:rPr>
                <w:b/>
                <w:color w:val="000000"/>
              </w:rPr>
              <w:t>classe 5ª</w:t>
            </w:r>
          </w:p>
        </w:tc>
      </w:tr>
      <w:tr w:rsidR="004103CD" w14:paraId="402908D6" w14:textId="77777777" w:rsidTr="001B3817">
        <w:tc>
          <w:tcPr>
            <w:tcW w:w="760" w:type="dxa"/>
            <w:vMerge w:val="restart"/>
            <w:textDirection w:val="btLr"/>
            <w:vAlign w:val="center"/>
          </w:tcPr>
          <w:p w14:paraId="09C8D45C" w14:textId="7B3D3E8A" w:rsidR="001B3817" w:rsidRDefault="001B3817" w:rsidP="001B3817">
            <w:pPr>
              <w:pStyle w:val="Paragrafoelenco"/>
              <w:spacing w:after="0" w:line="240" w:lineRule="auto"/>
              <w:ind w:left="113" w:right="113"/>
              <w:jc w:val="center"/>
              <w:rPr>
                <w:b/>
                <w:color w:val="000000"/>
              </w:rPr>
            </w:pPr>
            <w:r>
              <w:rPr>
                <w:b/>
                <w:color w:val="000000"/>
              </w:rPr>
              <w:t>AREA</w:t>
            </w:r>
          </w:p>
          <w:p w14:paraId="2024D35A" w14:textId="6D55F5C6" w:rsidR="004103CD" w:rsidRDefault="001B3817" w:rsidP="001B3817">
            <w:pPr>
              <w:pStyle w:val="Paragrafoelenco"/>
              <w:spacing w:after="0" w:line="240" w:lineRule="auto"/>
              <w:ind w:left="113" w:right="113"/>
              <w:jc w:val="center"/>
              <w:rPr>
                <w:b/>
                <w:color w:val="000000"/>
              </w:rPr>
            </w:pPr>
            <w:r>
              <w:rPr>
                <w:b/>
                <w:color w:val="000000"/>
              </w:rPr>
              <w:t>GENERALE</w:t>
            </w:r>
          </w:p>
        </w:tc>
        <w:tc>
          <w:tcPr>
            <w:tcW w:w="3521" w:type="dxa"/>
            <w:vAlign w:val="center"/>
          </w:tcPr>
          <w:p w14:paraId="4447C608" w14:textId="7C04DAC4" w:rsidR="001B3817" w:rsidRPr="004103CD" w:rsidRDefault="004103CD" w:rsidP="001B3817">
            <w:pPr>
              <w:pBdr>
                <w:top w:val="nil"/>
                <w:left w:val="nil"/>
                <w:bottom w:val="nil"/>
                <w:right w:val="nil"/>
                <w:between w:val="nil"/>
              </w:pBdr>
              <w:spacing w:before="120"/>
              <w:jc w:val="both"/>
              <w:rPr>
                <w:rFonts w:ascii="Calibri" w:hAnsi="Calibri" w:cs="Calibri"/>
                <w:color w:val="000000"/>
              </w:rPr>
            </w:pPr>
            <w:r w:rsidRPr="004103CD">
              <w:rPr>
                <w:rFonts w:ascii="Calibri" w:hAnsi="Calibri" w:cs="Calibri"/>
                <w:color w:val="000000"/>
              </w:rPr>
              <w:t>Lingua e letteratura italiana</w:t>
            </w:r>
          </w:p>
          <w:p w14:paraId="3FCCF9F0" w14:textId="6310D2F5" w:rsidR="004103CD" w:rsidRPr="004103CD" w:rsidRDefault="004103CD" w:rsidP="001B3817">
            <w:pPr>
              <w:pStyle w:val="Paragrafoelenco"/>
              <w:spacing w:after="120" w:line="240" w:lineRule="auto"/>
              <w:ind w:left="0"/>
              <w:jc w:val="both"/>
              <w:rPr>
                <w:b/>
                <w:color w:val="000000"/>
                <w:sz w:val="20"/>
                <w:szCs w:val="20"/>
              </w:rPr>
            </w:pPr>
            <w:r w:rsidRPr="004103CD">
              <w:rPr>
                <w:color w:val="000000"/>
                <w:sz w:val="20"/>
                <w:szCs w:val="20"/>
              </w:rPr>
              <w:t>Storia</w:t>
            </w:r>
          </w:p>
        </w:tc>
        <w:tc>
          <w:tcPr>
            <w:tcW w:w="2028" w:type="dxa"/>
            <w:vAlign w:val="center"/>
          </w:tcPr>
          <w:p w14:paraId="359D48A6"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6DF8E7B0"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00DD2D8C" w14:textId="77777777" w:rsidR="004103CD" w:rsidRPr="00EB54C6" w:rsidRDefault="004103CD" w:rsidP="004103CD">
            <w:pPr>
              <w:pStyle w:val="Paragrafoelenco"/>
              <w:spacing w:after="0" w:line="240" w:lineRule="auto"/>
              <w:ind w:left="0"/>
              <w:jc w:val="both"/>
              <w:rPr>
                <w:b/>
                <w:color w:val="000000"/>
              </w:rPr>
            </w:pPr>
          </w:p>
        </w:tc>
      </w:tr>
      <w:tr w:rsidR="004103CD" w14:paraId="6A96C302" w14:textId="77777777" w:rsidTr="001B3817">
        <w:tc>
          <w:tcPr>
            <w:tcW w:w="760" w:type="dxa"/>
            <w:vMerge/>
            <w:vAlign w:val="center"/>
          </w:tcPr>
          <w:p w14:paraId="03E941E7" w14:textId="77777777" w:rsidR="004103CD" w:rsidRDefault="004103CD" w:rsidP="001B3817">
            <w:pPr>
              <w:pStyle w:val="Paragrafoelenco"/>
              <w:spacing w:after="0" w:line="240" w:lineRule="auto"/>
              <w:ind w:left="0"/>
              <w:jc w:val="center"/>
              <w:rPr>
                <w:b/>
                <w:color w:val="000000"/>
              </w:rPr>
            </w:pPr>
          </w:p>
        </w:tc>
        <w:tc>
          <w:tcPr>
            <w:tcW w:w="3521" w:type="dxa"/>
            <w:vAlign w:val="center"/>
          </w:tcPr>
          <w:p w14:paraId="2691F032" w14:textId="1779EFFA" w:rsidR="004103CD" w:rsidRPr="004103CD" w:rsidRDefault="004103CD" w:rsidP="004103CD">
            <w:pPr>
              <w:pStyle w:val="Paragrafoelenco"/>
              <w:spacing w:after="0" w:line="240" w:lineRule="auto"/>
              <w:ind w:left="0"/>
              <w:jc w:val="both"/>
              <w:rPr>
                <w:b/>
                <w:color w:val="000000"/>
                <w:sz w:val="20"/>
                <w:szCs w:val="20"/>
              </w:rPr>
            </w:pPr>
            <w:r w:rsidRPr="004103CD">
              <w:rPr>
                <w:color w:val="000000"/>
                <w:sz w:val="20"/>
                <w:szCs w:val="20"/>
              </w:rPr>
              <w:t xml:space="preserve">Lingua inglese </w:t>
            </w:r>
          </w:p>
        </w:tc>
        <w:tc>
          <w:tcPr>
            <w:tcW w:w="2028" w:type="dxa"/>
            <w:vAlign w:val="center"/>
          </w:tcPr>
          <w:p w14:paraId="47B86742"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085E388E"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21AC5071" w14:textId="77777777" w:rsidR="004103CD" w:rsidRPr="00EB54C6" w:rsidRDefault="004103CD" w:rsidP="004103CD">
            <w:pPr>
              <w:pStyle w:val="Paragrafoelenco"/>
              <w:spacing w:after="0" w:line="240" w:lineRule="auto"/>
              <w:ind w:left="0"/>
              <w:jc w:val="both"/>
              <w:rPr>
                <w:b/>
                <w:color w:val="000000"/>
              </w:rPr>
            </w:pPr>
          </w:p>
        </w:tc>
      </w:tr>
      <w:tr w:rsidR="004103CD" w14:paraId="0C2A02C1" w14:textId="77777777" w:rsidTr="001B3817">
        <w:tc>
          <w:tcPr>
            <w:tcW w:w="760" w:type="dxa"/>
            <w:vMerge/>
            <w:vAlign w:val="center"/>
          </w:tcPr>
          <w:p w14:paraId="1997698B" w14:textId="77777777" w:rsidR="004103CD" w:rsidRDefault="004103CD" w:rsidP="001B3817">
            <w:pPr>
              <w:pStyle w:val="Paragrafoelenco"/>
              <w:spacing w:after="0" w:line="240" w:lineRule="auto"/>
              <w:ind w:left="0"/>
              <w:jc w:val="center"/>
              <w:rPr>
                <w:b/>
                <w:color w:val="000000"/>
              </w:rPr>
            </w:pPr>
          </w:p>
        </w:tc>
        <w:tc>
          <w:tcPr>
            <w:tcW w:w="3521" w:type="dxa"/>
            <w:vAlign w:val="center"/>
          </w:tcPr>
          <w:p w14:paraId="60B8B7AF" w14:textId="3BF7FDAC" w:rsidR="004103CD" w:rsidRPr="004103CD" w:rsidRDefault="004103CD" w:rsidP="004103CD">
            <w:pPr>
              <w:pStyle w:val="Paragrafoelenco"/>
              <w:spacing w:after="0" w:line="240" w:lineRule="auto"/>
              <w:ind w:left="0"/>
              <w:jc w:val="both"/>
              <w:rPr>
                <w:b/>
                <w:color w:val="000000"/>
                <w:sz w:val="20"/>
                <w:szCs w:val="20"/>
              </w:rPr>
            </w:pPr>
            <w:r w:rsidRPr="004103CD">
              <w:rPr>
                <w:color w:val="000000"/>
                <w:sz w:val="20"/>
                <w:szCs w:val="20"/>
              </w:rPr>
              <w:t xml:space="preserve">Matematica  </w:t>
            </w:r>
          </w:p>
        </w:tc>
        <w:tc>
          <w:tcPr>
            <w:tcW w:w="2028" w:type="dxa"/>
            <w:vAlign w:val="center"/>
          </w:tcPr>
          <w:p w14:paraId="296BABA3"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22A457BF" w14:textId="77777777" w:rsidR="004103CD" w:rsidRPr="00EB54C6" w:rsidRDefault="004103CD" w:rsidP="004103CD">
            <w:pPr>
              <w:pStyle w:val="Paragrafoelenco"/>
              <w:spacing w:after="0" w:line="240" w:lineRule="auto"/>
              <w:ind w:left="0"/>
              <w:jc w:val="both"/>
              <w:rPr>
                <w:b/>
                <w:color w:val="000000"/>
              </w:rPr>
            </w:pPr>
          </w:p>
        </w:tc>
        <w:tc>
          <w:tcPr>
            <w:tcW w:w="2028" w:type="dxa"/>
            <w:vAlign w:val="center"/>
          </w:tcPr>
          <w:p w14:paraId="15C6F176" w14:textId="77777777" w:rsidR="004103CD" w:rsidRPr="00EB54C6" w:rsidRDefault="004103CD" w:rsidP="004103CD">
            <w:pPr>
              <w:pStyle w:val="Paragrafoelenco"/>
              <w:spacing w:after="0" w:line="240" w:lineRule="auto"/>
              <w:ind w:left="0"/>
              <w:jc w:val="both"/>
              <w:rPr>
                <w:b/>
                <w:color w:val="000000"/>
              </w:rPr>
            </w:pPr>
          </w:p>
        </w:tc>
      </w:tr>
      <w:tr w:rsidR="001B3817" w14:paraId="7B1F0A38" w14:textId="77777777" w:rsidTr="001B3817">
        <w:tc>
          <w:tcPr>
            <w:tcW w:w="760" w:type="dxa"/>
            <w:vMerge w:val="restart"/>
            <w:textDirection w:val="btLr"/>
            <w:vAlign w:val="center"/>
          </w:tcPr>
          <w:p w14:paraId="6FF0CE9F" w14:textId="77777777" w:rsidR="001B3817" w:rsidRDefault="001B3817" w:rsidP="001B3817">
            <w:pPr>
              <w:pStyle w:val="Paragrafoelenco"/>
              <w:spacing w:after="0" w:line="240" w:lineRule="auto"/>
              <w:ind w:left="113" w:right="113"/>
              <w:jc w:val="center"/>
              <w:rPr>
                <w:b/>
                <w:color w:val="000000"/>
              </w:rPr>
            </w:pPr>
            <w:r>
              <w:rPr>
                <w:b/>
                <w:color w:val="000000"/>
              </w:rPr>
              <w:t>AREA DI</w:t>
            </w:r>
          </w:p>
          <w:p w14:paraId="5A05A617" w14:textId="04339536" w:rsidR="001B3817" w:rsidRDefault="001B3817" w:rsidP="001B3817">
            <w:pPr>
              <w:pStyle w:val="Paragrafoelenco"/>
              <w:spacing w:after="0" w:line="240" w:lineRule="auto"/>
              <w:ind w:left="113" w:right="113"/>
              <w:jc w:val="center"/>
              <w:rPr>
                <w:b/>
                <w:color w:val="000000"/>
              </w:rPr>
            </w:pPr>
            <w:r>
              <w:rPr>
                <w:b/>
                <w:color w:val="000000"/>
              </w:rPr>
              <w:t>INDIRIZZO</w:t>
            </w:r>
          </w:p>
        </w:tc>
        <w:tc>
          <w:tcPr>
            <w:tcW w:w="3521" w:type="dxa"/>
            <w:vAlign w:val="center"/>
          </w:tcPr>
          <w:p w14:paraId="25C19613" w14:textId="202AF591" w:rsidR="001B3817" w:rsidRPr="004103CD" w:rsidRDefault="00915645" w:rsidP="004103CD">
            <w:pPr>
              <w:pStyle w:val="Paragrafoelenco"/>
              <w:spacing w:after="0" w:line="240" w:lineRule="auto"/>
              <w:ind w:left="0"/>
              <w:jc w:val="both"/>
              <w:rPr>
                <w:color w:val="000000"/>
                <w:sz w:val="20"/>
                <w:szCs w:val="20"/>
              </w:rPr>
            </w:pPr>
            <w:r>
              <w:rPr>
                <w:color w:val="000000"/>
                <w:sz w:val="20"/>
                <w:szCs w:val="20"/>
              </w:rPr>
              <w:t>Diritto ed economia</w:t>
            </w:r>
          </w:p>
        </w:tc>
        <w:tc>
          <w:tcPr>
            <w:tcW w:w="2028" w:type="dxa"/>
            <w:vAlign w:val="center"/>
          </w:tcPr>
          <w:p w14:paraId="0EA728F4"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3DDAC825"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0D3D136E" w14:textId="77777777" w:rsidR="001B3817" w:rsidRPr="00EB54C6" w:rsidRDefault="001B3817" w:rsidP="004103CD">
            <w:pPr>
              <w:pStyle w:val="Paragrafoelenco"/>
              <w:spacing w:after="0" w:line="240" w:lineRule="auto"/>
              <w:ind w:left="0"/>
              <w:jc w:val="both"/>
              <w:rPr>
                <w:b/>
                <w:color w:val="000000"/>
              </w:rPr>
            </w:pPr>
          </w:p>
        </w:tc>
      </w:tr>
      <w:tr w:rsidR="001B3817" w14:paraId="3B5B664B" w14:textId="77777777" w:rsidTr="001B3817">
        <w:tc>
          <w:tcPr>
            <w:tcW w:w="760" w:type="dxa"/>
            <w:vMerge/>
            <w:textDirection w:val="btLr"/>
            <w:vAlign w:val="center"/>
          </w:tcPr>
          <w:p w14:paraId="766CA2AB" w14:textId="449DAC89" w:rsidR="001B3817" w:rsidRDefault="001B3817" w:rsidP="001B3817">
            <w:pPr>
              <w:pStyle w:val="Paragrafoelenco"/>
              <w:spacing w:after="0" w:line="240" w:lineRule="auto"/>
              <w:ind w:left="113" w:right="113"/>
              <w:jc w:val="center"/>
              <w:rPr>
                <w:b/>
                <w:color w:val="000000"/>
              </w:rPr>
            </w:pPr>
          </w:p>
        </w:tc>
        <w:tc>
          <w:tcPr>
            <w:tcW w:w="3521" w:type="dxa"/>
            <w:vAlign w:val="center"/>
          </w:tcPr>
          <w:p w14:paraId="40A97142" w14:textId="5F2C978A" w:rsidR="001B3817" w:rsidRPr="004103CD" w:rsidRDefault="00915645" w:rsidP="004103CD">
            <w:pPr>
              <w:pStyle w:val="Paragrafoelenco"/>
              <w:spacing w:after="0" w:line="240" w:lineRule="auto"/>
              <w:ind w:left="0"/>
              <w:jc w:val="both"/>
              <w:rPr>
                <w:b/>
                <w:color w:val="000000"/>
                <w:sz w:val="20"/>
                <w:szCs w:val="20"/>
              </w:rPr>
            </w:pPr>
            <w:r>
              <w:rPr>
                <w:color w:val="000000"/>
                <w:sz w:val="20"/>
                <w:szCs w:val="20"/>
              </w:rPr>
              <w:t>Informatica</w:t>
            </w:r>
            <w:r w:rsidR="001B3817" w:rsidRPr="004103CD">
              <w:rPr>
                <w:color w:val="000000"/>
                <w:sz w:val="20"/>
                <w:szCs w:val="20"/>
              </w:rPr>
              <w:t xml:space="preserve"> </w:t>
            </w:r>
          </w:p>
        </w:tc>
        <w:tc>
          <w:tcPr>
            <w:tcW w:w="2028" w:type="dxa"/>
            <w:vAlign w:val="center"/>
          </w:tcPr>
          <w:p w14:paraId="3F6AC39F"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7DDF9202"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04F16279" w14:textId="77777777" w:rsidR="001B3817" w:rsidRPr="00EB54C6" w:rsidRDefault="001B3817" w:rsidP="004103CD">
            <w:pPr>
              <w:pStyle w:val="Paragrafoelenco"/>
              <w:spacing w:after="0" w:line="240" w:lineRule="auto"/>
              <w:ind w:left="0"/>
              <w:jc w:val="both"/>
              <w:rPr>
                <w:b/>
                <w:color w:val="000000"/>
              </w:rPr>
            </w:pPr>
          </w:p>
        </w:tc>
      </w:tr>
      <w:tr w:rsidR="001B3817" w14:paraId="053E35B4" w14:textId="77777777" w:rsidTr="001B3817">
        <w:tc>
          <w:tcPr>
            <w:tcW w:w="760" w:type="dxa"/>
            <w:vMerge/>
          </w:tcPr>
          <w:p w14:paraId="30E6C58C" w14:textId="77777777" w:rsidR="001B3817" w:rsidRDefault="001B3817" w:rsidP="004103CD">
            <w:pPr>
              <w:pStyle w:val="Paragrafoelenco"/>
              <w:spacing w:after="0" w:line="240" w:lineRule="auto"/>
              <w:ind w:left="0"/>
              <w:jc w:val="both"/>
              <w:rPr>
                <w:b/>
                <w:color w:val="000000"/>
              </w:rPr>
            </w:pPr>
          </w:p>
        </w:tc>
        <w:tc>
          <w:tcPr>
            <w:tcW w:w="3521" w:type="dxa"/>
            <w:vAlign w:val="center"/>
          </w:tcPr>
          <w:p w14:paraId="20355AE9" w14:textId="3FE47F27" w:rsidR="001B3817" w:rsidRPr="004103CD" w:rsidRDefault="008F4B3D" w:rsidP="004103CD">
            <w:pPr>
              <w:pStyle w:val="Paragrafoelenco"/>
              <w:spacing w:after="0" w:line="240" w:lineRule="auto"/>
              <w:ind w:left="0"/>
              <w:jc w:val="both"/>
              <w:rPr>
                <w:b/>
                <w:color w:val="000000"/>
                <w:sz w:val="20"/>
                <w:szCs w:val="20"/>
              </w:rPr>
            </w:pPr>
            <w:r>
              <w:rPr>
                <w:color w:val="000000"/>
                <w:sz w:val="20"/>
                <w:szCs w:val="20"/>
              </w:rPr>
              <w:t>2^lingua straniera: francese</w:t>
            </w:r>
          </w:p>
        </w:tc>
        <w:tc>
          <w:tcPr>
            <w:tcW w:w="2028" w:type="dxa"/>
            <w:vAlign w:val="center"/>
          </w:tcPr>
          <w:p w14:paraId="39ED6853"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63C7FD29"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0A47F2E7" w14:textId="77777777" w:rsidR="001B3817" w:rsidRPr="00EB54C6" w:rsidRDefault="001B3817" w:rsidP="004103CD">
            <w:pPr>
              <w:pStyle w:val="Paragrafoelenco"/>
              <w:spacing w:after="0" w:line="240" w:lineRule="auto"/>
              <w:ind w:left="0"/>
              <w:jc w:val="both"/>
              <w:rPr>
                <w:b/>
                <w:color w:val="000000"/>
              </w:rPr>
            </w:pPr>
          </w:p>
        </w:tc>
      </w:tr>
      <w:tr w:rsidR="001B3817" w14:paraId="7D79C066" w14:textId="77777777" w:rsidTr="001B3817">
        <w:tc>
          <w:tcPr>
            <w:tcW w:w="760" w:type="dxa"/>
            <w:vMerge/>
          </w:tcPr>
          <w:p w14:paraId="6C9069FF" w14:textId="77777777" w:rsidR="001B3817" w:rsidRDefault="001B3817" w:rsidP="004103CD">
            <w:pPr>
              <w:pStyle w:val="Paragrafoelenco"/>
              <w:spacing w:after="0" w:line="240" w:lineRule="auto"/>
              <w:ind w:left="0"/>
              <w:jc w:val="both"/>
              <w:rPr>
                <w:b/>
                <w:color w:val="000000"/>
              </w:rPr>
            </w:pPr>
          </w:p>
        </w:tc>
        <w:tc>
          <w:tcPr>
            <w:tcW w:w="3521" w:type="dxa"/>
            <w:vAlign w:val="center"/>
          </w:tcPr>
          <w:p w14:paraId="7B3F4B34" w14:textId="1C6C879F" w:rsidR="001B3817" w:rsidRPr="004103CD" w:rsidRDefault="008F4B3D" w:rsidP="004103CD">
            <w:pPr>
              <w:pStyle w:val="Paragrafoelenco"/>
              <w:spacing w:after="0" w:line="240" w:lineRule="auto"/>
              <w:ind w:left="0"/>
              <w:jc w:val="both"/>
              <w:rPr>
                <w:b/>
                <w:color w:val="000000"/>
                <w:sz w:val="20"/>
                <w:szCs w:val="20"/>
              </w:rPr>
            </w:pPr>
            <w:r>
              <w:rPr>
                <w:color w:val="000000"/>
                <w:sz w:val="20"/>
                <w:szCs w:val="20"/>
              </w:rPr>
              <w:t>Tecniche professionali dei servizi commerciali</w:t>
            </w:r>
          </w:p>
        </w:tc>
        <w:tc>
          <w:tcPr>
            <w:tcW w:w="2028" w:type="dxa"/>
            <w:vAlign w:val="center"/>
          </w:tcPr>
          <w:p w14:paraId="4634F590"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78BD6FE6" w14:textId="77777777" w:rsidR="001B3817" w:rsidRPr="00EB54C6" w:rsidRDefault="001B3817" w:rsidP="004103CD">
            <w:pPr>
              <w:pStyle w:val="Paragrafoelenco"/>
              <w:spacing w:after="0" w:line="240" w:lineRule="auto"/>
              <w:ind w:left="0"/>
              <w:jc w:val="both"/>
              <w:rPr>
                <w:b/>
                <w:color w:val="000000"/>
              </w:rPr>
            </w:pPr>
          </w:p>
        </w:tc>
        <w:tc>
          <w:tcPr>
            <w:tcW w:w="2028" w:type="dxa"/>
            <w:vAlign w:val="center"/>
          </w:tcPr>
          <w:p w14:paraId="167ABB8D" w14:textId="77777777" w:rsidR="001B3817" w:rsidRPr="00EB54C6" w:rsidRDefault="001B3817" w:rsidP="004103CD">
            <w:pPr>
              <w:pStyle w:val="Paragrafoelenco"/>
              <w:spacing w:after="0" w:line="240" w:lineRule="auto"/>
              <w:ind w:left="0"/>
              <w:jc w:val="both"/>
              <w:rPr>
                <w:b/>
                <w:color w:val="000000"/>
              </w:rPr>
            </w:pPr>
          </w:p>
        </w:tc>
      </w:tr>
      <w:tr w:rsidR="00493FCA" w14:paraId="3267DBA7" w14:textId="77777777" w:rsidTr="006D4F3D">
        <w:tc>
          <w:tcPr>
            <w:tcW w:w="4281" w:type="dxa"/>
            <w:gridSpan w:val="2"/>
          </w:tcPr>
          <w:p w14:paraId="7A3289BA" w14:textId="077C8397" w:rsidR="00493FCA" w:rsidRDefault="00493FCA" w:rsidP="00493FCA">
            <w:pPr>
              <w:pStyle w:val="Paragrafoelenco"/>
              <w:spacing w:after="0" w:line="240" w:lineRule="auto"/>
              <w:ind w:left="0"/>
              <w:jc w:val="both"/>
              <w:rPr>
                <w:color w:val="000000"/>
                <w:sz w:val="20"/>
                <w:szCs w:val="20"/>
              </w:rPr>
            </w:pPr>
            <w:r>
              <w:rPr>
                <w:color w:val="000000"/>
                <w:sz w:val="20"/>
                <w:szCs w:val="20"/>
              </w:rPr>
              <w:t>Scienze motorie e sportive</w:t>
            </w:r>
          </w:p>
        </w:tc>
        <w:tc>
          <w:tcPr>
            <w:tcW w:w="2028" w:type="dxa"/>
            <w:vAlign w:val="center"/>
          </w:tcPr>
          <w:p w14:paraId="7FDA902A" w14:textId="77777777" w:rsidR="00493FCA" w:rsidRPr="00EB54C6" w:rsidRDefault="00493FCA" w:rsidP="00493FCA">
            <w:pPr>
              <w:pStyle w:val="Paragrafoelenco"/>
              <w:spacing w:after="0" w:line="240" w:lineRule="auto"/>
              <w:ind w:left="0"/>
              <w:jc w:val="both"/>
              <w:rPr>
                <w:b/>
                <w:color w:val="000000"/>
              </w:rPr>
            </w:pPr>
          </w:p>
        </w:tc>
        <w:tc>
          <w:tcPr>
            <w:tcW w:w="2028" w:type="dxa"/>
            <w:vAlign w:val="center"/>
          </w:tcPr>
          <w:p w14:paraId="7ED9952A" w14:textId="77777777" w:rsidR="00493FCA" w:rsidRPr="00EB54C6" w:rsidRDefault="00493FCA" w:rsidP="00493FCA">
            <w:pPr>
              <w:pStyle w:val="Paragrafoelenco"/>
              <w:spacing w:after="0" w:line="240" w:lineRule="auto"/>
              <w:ind w:left="0"/>
              <w:jc w:val="both"/>
              <w:rPr>
                <w:b/>
                <w:color w:val="000000"/>
              </w:rPr>
            </w:pPr>
          </w:p>
        </w:tc>
        <w:tc>
          <w:tcPr>
            <w:tcW w:w="2028" w:type="dxa"/>
            <w:vAlign w:val="center"/>
          </w:tcPr>
          <w:p w14:paraId="7C3C5A79" w14:textId="77777777" w:rsidR="00493FCA" w:rsidRPr="00EB54C6" w:rsidRDefault="00493FCA" w:rsidP="00493FCA">
            <w:pPr>
              <w:pStyle w:val="Paragrafoelenco"/>
              <w:spacing w:after="0" w:line="240" w:lineRule="auto"/>
              <w:ind w:left="0"/>
              <w:jc w:val="both"/>
              <w:rPr>
                <w:b/>
                <w:color w:val="000000"/>
              </w:rPr>
            </w:pPr>
          </w:p>
        </w:tc>
      </w:tr>
      <w:tr w:rsidR="00493FCA" w14:paraId="58A34D34" w14:textId="77777777" w:rsidTr="006D4F3D">
        <w:tc>
          <w:tcPr>
            <w:tcW w:w="4281" w:type="dxa"/>
            <w:gridSpan w:val="2"/>
          </w:tcPr>
          <w:p w14:paraId="565D342E" w14:textId="4ED0EA48" w:rsidR="00493FCA" w:rsidRDefault="00493FCA" w:rsidP="00493FCA">
            <w:pPr>
              <w:pStyle w:val="Paragrafoelenco"/>
              <w:spacing w:after="0" w:line="240" w:lineRule="auto"/>
              <w:ind w:left="0"/>
              <w:jc w:val="both"/>
              <w:rPr>
                <w:color w:val="000000"/>
                <w:sz w:val="20"/>
                <w:szCs w:val="20"/>
              </w:rPr>
            </w:pPr>
            <w:r>
              <w:rPr>
                <w:color w:val="000000"/>
                <w:sz w:val="20"/>
                <w:szCs w:val="20"/>
              </w:rPr>
              <w:t>Religione</w:t>
            </w:r>
          </w:p>
        </w:tc>
        <w:tc>
          <w:tcPr>
            <w:tcW w:w="2028" w:type="dxa"/>
            <w:vAlign w:val="center"/>
          </w:tcPr>
          <w:p w14:paraId="50A7BEF2" w14:textId="77777777" w:rsidR="00493FCA" w:rsidRPr="00EB54C6" w:rsidRDefault="00493FCA" w:rsidP="00493FCA">
            <w:pPr>
              <w:pStyle w:val="Paragrafoelenco"/>
              <w:spacing w:after="0" w:line="240" w:lineRule="auto"/>
              <w:ind w:left="0"/>
              <w:jc w:val="both"/>
              <w:rPr>
                <w:b/>
                <w:color w:val="000000"/>
              </w:rPr>
            </w:pPr>
          </w:p>
        </w:tc>
        <w:tc>
          <w:tcPr>
            <w:tcW w:w="2028" w:type="dxa"/>
            <w:vAlign w:val="center"/>
          </w:tcPr>
          <w:p w14:paraId="4E553BE1" w14:textId="77777777" w:rsidR="00493FCA" w:rsidRPr="00EB54C6" w:rsidRDefault="00493FCA" w:rsidP="00493FCA">
            <w:pPr>
              <w:pStyle w:val="Paragrafoelenco"/>
              <w:spacing w:after="0" w:line="240" w:lineRule="auto"/>
              <w:ind w:left="0"/>
              <w:jc w:val="both"/>
              <w:rPr>
                <w:b/>
                <w:color w:val="000000"/>
              </w:rPr>
            </w:pPr>
          </w:p>
        </w:tc>
        <w:tc>
          <w:tcPr>
            <w:tcW w:w="2028" w:type="dxa"/>
            <w:vAlign w:val="center"/>
          </w:tcPr>
          <w:p w14:paraId="36E70B25" w14:textId="77777777" w:rsidR="00493FCA" w:rsidRPr="00EB54C6" w:rsidRDefault="00493FCA" w:rsidP="00493FCA">
            <w:pPr>
              <w:pStyle w:val="Paragrafoelenco"/>
              <w:spacing w:after="0" w:line="240" w:lineRule="auto"/>
              <w:ind w:left="0"/>
              <w:jc w:val="both"/>
              <w:rPr>
                <w:b/>
                <w:color w:val="000000"/>
              </w:rPr>
            </w:pPr>
          </w:p>
        </w:tc>
      </w:tr>
    </w:tbl>
    <w:p w14:paraId="00DE3DD5" w14:textId="6A061343" w:rsidR="004103CD" w:rsidRPr="004103CD" w:rsidRDefault="004103CD" w:rsidP="004103CD">
      <w:pPr>
        <w:pStyle w:val="Paragrafoelenco"/>
        <w:pBdr>
          <w:top w:val="nil"/>
          <w:left w:val="nil"/>
          <w:bottom w:val="nil"/>
          <w:right w:val="nil"/>
          <w:between w:val="nil"/>
        </w:pBdr>
        <w:ind w:left="0"/>
        <w:jc w:val="both"/>
        <w:rPr>
          <w:b/>
          <w:color w:val="000000"/>
        </w:rPr>
      </w:pPr>
      <w:r>
        <w:rPr>
          <w:b/>
          <w:color w:val="000000"/>
        </w:rPr>
        <w:tab/>
      </w:r>
    </w:p>
    <w:p w14:paraId="79C7A237" w14:textId="2F569EC1" w:rsidR="001B3817" w:rsidRDefault="001B3817">
      <w:pPr>
        <w:pBdr>
          <w:top w:val="nil"/>
          <w:left w:val="nil"/>
          <w:bottom w:val="nil"/>
          <w:right w:val="nil"/>
          <w:between w:val="nil"/>
        </w:pBdr>
        <w:ind w:left="511" w:hanging="511"/>
        <w:jc w:val="both"/>
        <w:rPr>
          <w:rFonts w:ascii="Calibri" w:hAnsi="Calibri" w:cs="Calibri"/>
          <w:color w:val="000000"/>
        </w:rPr>
      </w:pPr>
    </w:p>
    <w:p w14:paraId="29151194" w14:textId="77777777" w:rsidR="001B3817" w:rsidRPr="00EB54C6" w:rsidRDefault="001B3817">
      <w:pPr>
        <w:pBdr>
          <w:top w:val="nil"/>
          <w:left w:val="nil"/>
          <w:bottom w:val="nil"/>
          <w:right w:val="nil"/>
          <w:between w:val="nil"/>
        </w:pBdr>
        <w:ind w:left="511" w:hanging="511"/>
        <w:jc w:val="both"/>
        <w:rPr>
          <w:rFonts w:ascii="Calibri" w:hAnsi="Calibri" w:cs="Calibri"/>
          <w:color w:val="000000"/>
        </w:rPr>
      </w:pPr>
    </w:p>
    <w:p w14:paraId="41046945" w14:textId="77777777" w:rsidR="006202BE" w:rsidRPr="00EB54C6" w:rsidRDefault="00D77929">
      <w:pPr>
        <w:pBdr>
          <w:top w:val="nil"/>
          <w:left w:val="nil"/>
          <w:bottom w:val="nil"/>
          <w:right w:val="nil"/>
          <w:between w:val="nil"/>
        </w:pBdr>
        <w:ind w:left="511" w:hanging="369"/>
        <w:jc w:val="both"/>
        <w:rPr>
          <w:rFonts w:ascii="Calibri" w:hAnsi="Calibri" w:cs="Calibri"/>
          <w:color w:val="000000"/>
        </w:rPr>
      </w:pPr>
      <w:r w:rsidRPr="00EB54C6">
        <w:rPr>
          <w:rFonts w:ascii="Calibri" w:hAnsi="Calibri" w:cs="Calibri"/>
          <w:b/>
          <w:color w:val="000000"/>
        </w:rPr>
        <w:t>2) Numero dei componenti della classe e risultati conseguiti nel corso del triennio</w:t>
      </w:r>
    </w:p>
    <w:tbl>
      <w:tblPr>
        <w:tblStyle w:val="a6"/>
        <w:tblW w:w="9788" w:type="dxa"/>
        <w:jc w:val="center"/>
        <w:tblInd w:w="0" w:type="dxa"/>
        <w:tblLayout w:type="fixed"/>
        <w:tblLook w:val="0000" w:firstRow="0" w:lastRow="0" w:firstColumn="0" w:lastColumn="0" w:noHBand="0" w:noVBand="0"/>
      </w:tblPr>
      <w:tblGrid>
        <w:gridCol w:w="1347"/>
        <w:gridCol w:w="992"/>
        <w:gridCol w:w="992"/>
        <w:gridCol w:w="850"/>
        <w:gridCol w:w="993"/>
        <w:gridCol w:w="992"/>
        <w:gridCol w:w="1281"/>
        <w:gridCol w:w="1327"/>
        <w:gridCol w:w="1014"/>
      </w:tblGrid>
      <w:tr w:rsidR="006202BE" w:rsidRPr="00EB54C6" w14:paraId="08638FF9" w14:textId="77777777">
        <w:trPr>
          <w:cantSplit/>
          <w:jc w:val="center"/>
        </w:trPr>
        <w:tc>
          <w:tcPr>
            <w:tcW w:w="1347" w:type="dxa"/>
            <w:tcBorders>
              <w:right w:val="single" w:sz="4" w:space="0" w:color="000000"/>
            </w:tcBorders>
            <w:tcMar>
              <w:top w:w="0" w:type="dxa"/>
              <w:left w:w="71" w:type="dxa"/>
              <w:bottom w:w="0" w:type="dxa"/>
              <w:right w:w="71" w:type="dxa"/>
            </w:tcMar>
            <w:vAlign w:val="center"/>
          </w:tcPr>
          <w:p w14:paraId="614746B1" w14:textId="77777777" w:rsidR="006202BE" w:rsidRPr="00EB54C6" w:rsidRDefault="006202BE">
            <w:pPr>
              <w:pBdr>
                <w:top w:val="nil"/>
                <w:left w:val="nil"/>
                <w:bottom w:val="nil"/>
                <w:right w:val="nil"/>
                <w:between w:val="nil"/>
              </w:pBdr>
              <w:ind w:hanging="71"/>
              <w:rPr>
                <w:rFonts w:ascii="Calibri" w:hAnsi="Calibri" w:cs="Calibri"/>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66FF136"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color w:val="000000"/>
              </w:rPr>
              <w:t>INIZIO ANNO</w:t>
            </w:r>
          </w:p>
        </w:tc>
        <w:tc>
          <w:tcPr>
            <w:tcW w:w="4614" w:type="dxa"/>
            <w:gridSpan w:val="4"/>
            <w:tcBorders>
              <w:top w:val="single" w:sz="4" w:space="0" w:color="000000"/>
              <w:left w:val="single" w:sz="4" w:space="0" w:color="000000"/>
              <w:bottom w:val="single" w:sz="6" w:space="0" w:color="000000"/>
              <w:right w:val="single" w:sz="4" w:space="0" w:color="000000"/>
            </w:tcBorders>
            <w:tcMar>
              <w:top w:w="0" w:type="dxa"/>
              <w:left w:w="71" w:type="dxa"/>
              <w:bottom w:w="0" w:type="dxa"/>
              <w:right w:w="71" w:type="dxa"/>
            </w:tcMar>
            <w:vAlign w:val="center"/>
          </w:tcPr>
          <w:p w14:paraId="0F85503B"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color w:val="000000"/>
              </w:rPr>
              <w:t>FINE ANNO</w:t>
            </w:r>
          </w:p>
        </w:tc>
      </w:tr>
      <w:tr w:rsidR="006202BE" w:rsidRPr="00EB54C6" w14:paraId="7DE2A1FC" w14:textId="77777777">
        <w:trPr>
          <w:cantSplit/>
          <w:jc w:val="center"/>
        </w:trPr>
        <w:tc>
          <w:tcPr>
            <w:tcW w:w="1347" w:type="dxa"/>
            <w:tcBorders>
              <w:right w:val="single" w:sz="4" w:space="0" w:color="000000"/>
            </w:tcBorders>
            <w:tcMar>
              <w:top w:w="0" w:type="dxa"/>
              <w:left w:w="71" w:type="dxa"/>
              <w:bottom w:w="0" w:type="dxa"/>
              <w:right w:w="71" w:type="dxa"/>
            </w:tcMar>
          </w:tcPr>
          <w:p w14:paraId="6E970132" w14:textId="77777777" w:rsidR="006202BE" w:rsidRPr="00EB54C6" w:rsidRDefault="006202BE">
            <w:pPr>
              <w:pBdr>
                <w:top w:val="nil"/>
                <w:left w:val="nil"/>
                <w:bottom w:val="nil"/>
                <w:right w:val="nil"/>
                <w:between w:val="nil"/>
              </w:pBdr>
              <w:ind w:hanging="71"/>
              <w:rPr>
                <w:rFonts w:ascii="Calibri" w:hAnsi="Calibri" w:cs="Calibri"/>
                <w:color w:val="000000"/>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215CEC8"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Da classe precedente</w:t>
            </w:r>
          </w:p>
        </w:tc>
        <w:tc>
          <w:tcPr>
            <w:tcW w:w="992" w:type="dxa"/>
            <w:vMerge w:val="restart"/>
            <w:tcBorders>
              <w:top w:val="single" w:sz="6" w:space="0" w:color="000000"/>
              <w:bottom w:val="single" w:sz="6" w:space="0" w:color="000000"/>
              <w:right w:val="single" w:sz="6" w:space="0" w:color="000000"/>
            </w:tcBorders>
            <w:tcMar>
              <w:top w:w="0" w:type="dxa"/>
              <w:left w:w="71" w:type="dxa"/>
              <w:bottom w:w="0" w:type="dxa"/>
              <w:right w:w="71" w:type="dxa"/>
            </w:tcMar>
          </w:tcPr>
          <w:p w14:paraId="09AA8CA0"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Ripetenti</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14:paraId="6EE191EA"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Da altro Istituto o altra classe</w:t>
            </w:r>
          </w:p>
        </w:tc>
        <w:tc>
          <w:tcPr>
            <w:tcW w:w="993" w:type="dxa"/>
            <w:vMerge w:val="restart"/>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5EA7BC43"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color w:val="000000"/>
              </w:rPr>
              <w:t>TOTALE</w:t>
            </w:r>
          </w:p>
          <w:p w14:paraId="63EE32B9" w14:textId="77777777"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vMerge w:val="restart"/>
            <w:tcBorders>
              <w:top w:val="single" w:sz="6" w:space="0" w:color="000000"/>
              <w:left w:val="single" w:sz="4" w:space="0" w:color="000000"/>
              <w:bottom w:val="single" w:sz="6" w:space="0" w:color="000000"/>
              <w:right w:val="single" w:sz="6" w:space="0" w:color="000000"/>
            </w:tcBorders>
            <w:tcMar>
              <w:top w:w="0" w:type="dxa"/>
              <w:left w:w="71" w:type="dxa"/>
              <w:bottom w:w="0" w:type="dxa"/>
              <w:right w:w="71" w:type="dxa"/>
            </w:tcMar>
          </w:tcPr>
          <w:p w14:paraId="441CE1FC"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Cessata </w:t>
            </w:r>
          </w:p>
          <w:p w14:paraId="23166747"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frequenza</w:t>
            </w:r>
          </w:p>
        </w:tc>
        <w:tc>
          <w:tcPr>
            <w:tcW w:w="2608" w:type="dxa"/>
            <w:gridSpan w:val="2"/>
            <w:tcBorders>
              <w:top w:val="single" w:sz="6" w:space="0" w:color="000000"/>
              <w:left w:val="single" w:sz="6" w:space="0" w:color="000000"/>
              <w:bottom w:val="dotted" w:sz="4" w:space="0" w:color="000000"/>
              <w:right w:val="single" w:sz="6" w:space="0" w:color="000000"/>
            </w:tcBorders>
            <w:tcMar>
              <w:top w:w="0" w:type="dxa"/>
              <w:left w:w="71" w:type="dxa"/>
              <w:bottom w:w="0" w:type="dxa"/>
              <w:right w:w="71" w:type="dxa"/>
            </w:tcMar>
          </w:tcPr>
          <w:p w14:paraId="2D84C365"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Ammessi</w:t>
            </w:r>
          </w:p>
        </w:tc>
        <w:tc>
          <w:tcPr>
            <w:tcW w:w="1014" w:type="dxa"/>
            <w:vMerge w:val="restart"/>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5948C0CC" w14:textId="77777777" w:rsidR="006202BE" w:rsidRPr="00EB54C6" w:rsidRDefault="00D77929">
            <w:pPr>
              <w:pBdr>
                <w:top w:val="nil"/>
                <w:left w:val="nil"/>
                <w:bottom w:val="nil"/>
                <w:right w:val="nil"/>
                <w:between w:val="nil"/>
              </w:pBdr>
              <w:ind w:right="-71"/>
              <w:jc w:val="center"/>
              <w:rPr>
                <w:rFonts w:ascii="Calibri" w:hAnsi="Calibri" w:cs="Calibri"/>
                <w:color w:val="000000"/>
              </w:rPr>
            </w:pPr>
            <w:r w:rsidRPr="00EB54C6">
              <w:rPr>
                <w:rFonts w:ascii="Calibri" w:hAnsi="Calibri" w:cs="Calibri"/>
                <w:color w:val="000000"/>
              </w:rPr>
              <w:t xml:space="preserve">Non </w:t>
            </w:r>
          </w:p>
          <w:p w14:paraId="57193A69" w14:textId="77777777" w:rsidR="006202BE" w:rsidRPr="00EB54C6" w:rsidRDefault="00D77929">
            <w:pPr>
              <w:pBdr>
                <w:top w:val="nil"/>
                <w:left w:val="nil"/>
                <w:bottom w:val="nil"/>
                <w:right w:val="nil"/>
                <w:between w:val="nil"/>
              </w:pBdr>
              <w:ind w:right="-71"/>
              <w:jc w:val="center"/>
              <w:rPr>
                <w:rFonts w:ascii="Calibri" w:hAnsi="Calibri" w:cs="Calibri"/>
                <w:color w:val="000000"/>
              </w:rPr>
            </w:pPr>
            <w:r w:rsidRPr="00EB54C6">
              <w:rPr>
                <w:rFonts w:ascii="Calibri" w:hAnsi="Calibri" w:cs="Calibri"/>
                <w:color w:val="000000"/>
              </w:rPr>
              <w:t>Ammessi</w:t>
            </w:r>
          </w:p>
        </w:tc>
      </w:tr>
      <w:tr w:rsidR="006202BE" w:rsidRPr="00EB54C6" w14:paraId="71400A4D" w14:textId="77777777">
        <w:trPr>
          <w:cantSplit/>
          <w:trHeight w:val="279"/>
          <w:jc w:val="center"/>
        </w:trPr>
        <w:tc>
          <w:tcPr>
            <w:tcW w:w="1347" w:type="dxa"/>
            <w:tcBorders>
              <w:right w:val="single" w:sz="4" w:space="0" w:color="000000"/>
            </w:tcBorders>
            <w:tcMar>
              <w:top w:w="0" w:type="dxa"/>
              <w:left w:w="71" w:type="dxa"/>
              <w:bottom w:w="0" w:type="dxa"/>
              <w:right w:w="71" w:type="dxa"/>
            </w:tcMar>
          </w:tcPr>
          <w:p w14:paraId="7A6D4A90" w14:textId="77777777" w:rsidR="006202BE" w:rsidRPr="00EB54C6" w:rsidRDefault="006202BE">
            <w:pPr>
              <w:pBdr>
                <w:top w:val="nil"/>
                <w:left w:val="nil"/>
                <w:bottom w:val="nil"/>
                <w:right w:val="nil"/>
                <w:between w:val="nil"/>
              </w:pBdr>
              <w:ind w:hanging="71"/>
              <w:rPr>
                <w:rFonts w:ascii="Calibri" w:hAnsi="Calibri" w:cs="Calibri"/>
                <w:color w:val="000000"/>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DD266A1"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c>
          <w:tcPr>
            <w:tcW w:w="992" w:type="dxa"/>
            <w:vMerge/>
            <w:tcBorders>
              <w:top w:val="single" w:sz="6" w:space="0" w:color="000000"/>
              <w:bottom w:val="single" w:sz="6" w:space="0" w:color="000000"/>
              <w:right w:val="single" w:sz="6" w:space="0" w:color="000000"/>
            </w:tcBorders>
            <w:tcMar>
              <w:top w:w="0" w:type="dxa"/>
              <w:left w:w="71" w:type="dxa"/>
              <w:bottom w:w="0" w:type="dxa"/>
              <w:right w:w="71" w:type="dxa"/>
            </w:tcMar>
          </w:tcPr>
          <w:p w14:paraId="1BB8131F"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14:paraId="7FC23D90"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c>
          <w:tcPr>
            <w:tcW w:w="993" w:type="dxa"/>
            <w:vMerge/>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59C0AB15"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c>
          <w:tcPr>
            <w:tcW w:w="992" w:type="dxa"/>
            <w:vMerge/>
            <w:tcBorders>
              <w:top w:val="single" w:sz="6" w:space="0" w:color="000000"/>
              <w:left w:val="single" w:sz="4" w:space="0" w:color="000000"/>
              <w:bottom w:val="single" w:sz="6" w:space="0" w:color="000000"/>
              <w:right w:val="single" w:sz="6" w:space="0" w:color="000000"/>
            </w:tcBorders>
            <w:tcMar>
              <w:top w:w="0" w:type="dxa"/>
              <w:left w:w="71" w:type="dxa"/>
              <w:bottom w:w="0" w:type="dxa"/>
              <w:right w:w="71" w:type="dxa"/>
            </w:tcMar>
          </w:tcPr>
          <w:p w14:paraId="4F702283"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c>
          <w:tcPr>
            <w:tcW w:w="1281" w:type="dxa"/>
            <w:tcBorders>
              <w:top w:val="dotted" w:sz="4" w:space="0" w:color="000000"/>
              <w:left w:val="single" w:sz="6" w:space="0" w:color="000000"/>
              <w:bottom w:val="single" w:sz="6" w:space="0" w:color="000000"/>
              <w:right w:val="dotted" w:sz="4" w:space="0" w:color="000000"/>
            </w:tcBorders>
            <w:tcMar>
              <w:top w:w="0" w:type="dxa"/>
              <w:left w:w="71" w:type="dxa"/>
              <w:bottom w:w="0" w:type="dxa"/>
              <w:right w:w="71" w:type="dxa"/>
            </w:tcMar>
          </w:tcPr>
          <w:p w14:paraId="1BE8EC49"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senza </w:t>
            </w:r>
          </w:p>
          <w:p w14:paraId="51BD6730"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giudizio sospeso</w:t>
            </w:r>
          </w:p>
        </w:tc>
        <w:tc>
          <w:tcPr>
            <w:tcW w:w="1327" w:type="dxa"/>
            <w:tcBorders>
              <w:top w:val="dotted" w:sz="4" w:space="0" w:color="000000"/>
              <w:left w:val="dotted" w:sz="4" w:space="0" w:color="000000"/>
              <w:bottom w:val="single" w:sz="6" w:space="0" w:color="000000"/>
              <w:right w:val="single" w:sz="6" w:space="0" w:color="000000"/>
            </w:tcBorders>
            <w:tcMar>
              <w:top w:w="0" w:type="dxa"/>
              <w:left w:w="71" w:type="dxa"/>
              <w:bottom w:w="0" w:type="dxa"/>
              <w:right w:w="71" w:type="dxa"/>
            </w:tcMar>
          </w:tcPr>
          <w:p w14:paraId="6A2C7EE4"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con </w:t>
            </w:r>
          </w:p>
          <w:p w14:paraId="480CE498"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giudizio sospeso</w:t>
            </w:r>
          </w:p>
        </w:tc>
        <w:tc>
          <w:tcPr>
            <w:tcW w:w="1014" w:type="dxa"/>
            <w:vMerge/>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31AA670C" w14:textId="77777777" w:rsidR="006202BE" w:rsidRPr="00EB54C6" w:rsidRDefault="006202BE">
            <w:pPr>
              <w:widowControl w:val="0"/>
              <w:pBdr>
                <w:top w:val="nil"/>
                <w:left w:val="nil"/>
                <w:bottom w:val="nil"/>
                <w:right w:val="nil"/>
                <w:between w:val="nil"/>
              </w:pBdr>
              <w:spacing w:line="276" w:lineRule="auto"/>
              <w:rPr>
                <w:rFonts w:ascii="Calibri" w:hAnsi="Calibri" w:cs="Calibri"/>
                <w:color w:val="000000"/>
              </w:rPr>
            </w:pPr>
          </w:p>
        </w:tc>
      </w:tr>
      <w:tr w:rsidR="006202BE" w:rsidRPr="00EB54C6" w14:paraId="2E31D3B1" w14:textId="77777777">
        <w:trPr>
          <w:cantSplit/>
          <w:jc w:val="center"/>
        </w:trPr>
        <w:tc>
          <w:tcPr>
            <w:tcW w:w="134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0D82F1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classe terza</w:t>
            </w:r>
          </w:p>
        </w:tc>
        <w:tc>
          <w:tcPr>
            <w:tcW w:w="992" w:type="dxa"/>
            <w:tcBorders>
              <w:left w:val="single" w:sz="4" w:space="0" w:color="000000"/>
              <w:bottom w:val="single" w:sz="6" w:space="0" w:color="000000"/>
              <w:right w:val="single" w:sz="6" w:space="0" w:color="000000"/>
            </w:tcBorders>
            <w:tcMar>
              <w:top w:w="0" w:type="dxa"/>
              <w:left w:w="71" w:type="dxa"/>
              <w:bottom w:w="0" w:type="dxa"/>
              <w:right w:w="71" w:type="dxa"/>
            </w:tcMar>
          </w:tcPr>
          <w:p w14:paraId="4093A720" w14:textId="7C830BCF"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left w:val="single" w:sz="6" w:space="0" w:color="000000"/>
              <w:bottom w:val="single" w:sz="6" w:space="0" w:color="000000"/>
              <w:right w:val="single" w:sz="6" w:space="0" w:color="000000"/>
            </w:tcBorders>
            <w:tcMar>
              <w:top w:w="0" w:type="dxa"/>
              <w:left w:w="71" w:type="dxa"/>
              <w:bottom w:w="0" w:type="dxa"/>
              <w:right w:w="71" w:type="dxa"/>
            </w:tcMar>
          </w:tcPr>
          <w:p w14:paraId="7B7F56AE" w14:textId="234DD8CE" w:rsidR="006202BE" w:rsidRPr="00EB54C6" w:rsidRDefault="006202BE">
            <w:pPr>
              <w:pBdr>
                <w:top w:val="nil"/>
                <w:left w:val="nil"/>
                <w:bottom w:val="nil"/>
                <w:right w:val="nil"/>
                <w:between w:val="nil"/>
              </w:pBdr>
              <w:jc w:val="center"/>
              <w:rPr>
                <w:rFonts w:ascii="Calibri" w:hAnsi="Calibri" w:cs="Calibri"/>
                <w:color w:val="000000"/>
              </w:rPr>
            </w:pPr>
          </w:p>
        </w:tc>
        <w:tc>
          <w:tcPr>
            <w:tcW w:w="850" w:type="dxa"/>
            <w:tcBorders>
              <w:left w:val="single" w:sz="6" w:space="0" w:color="000000"/>
              <w:bottom w:val="single" w:sz="6" w:space="0" w:color="000000"/>
              <w:right w:val="single" w:sz="6" w:space="0" w:color="000000"/>
            </w:tcBorders>
            <w:tcMar>
              <w:top w:w="0" w:type="dxa"/>
              <w:left w:w="71" w:type="dxa"/>
              <w:bottom w:w="0" w:type="dxa"/>
              <w:right w:w="71" w:type="dxa"/>
            </w:tcMar>
          </w:tcPr>
          <w:p w14:paraId="5F2D4C2B" w14:textId="12A6C7DB" w:rsidR="006202BE" w:rsidRPr="00EB54C6" w:rsidRDefault="006202BE">
            <w:pPr>
              <w:pBdr>
                <w:top w:val="nil"/>
                <w:left w:val="nil"/>
                <w:bottom w:val="nil"/>
                <w:right w:val="nil"/>
                <w:between w:val="nil"/>
              </w:pBdr>
              <w:jc w:val="center"/>
              <w:rPr>
                <w:rFonts w:ascii="Calibri" w:hAnsi="Calibri" w:cs="Calibri"/>
                <w:color w:val="000000"/>
              </w:rPr>
            </w:pPr>
          </w:p>
        </w:tc>
        <w:tc>
          <w:tcPr>
            <w:tcW w:w="993" w:type="dxa"/>
            <w:tcBorders>
              <w:left w:val="single" w:sz="6" w:space="0" w:color="000000"/>
              <w:bottom w:val="single" w:sz="6" w:space="0" w:color="000000"/>
              <w:right w:val="single" w:sz="4" w:space="0" w:color="000000"/>
            </w:tcBorders>
            <w:tcMar>
              <w:top w:w="0" w:type="dxa"/>
              <w:left w:w="71" w:type="dxa"/>
              <w:bottom w:w="0" w:type="dxa"/>
              <w:right w:w="71" w:type="dxa"/>
            </w:tcMar>
          </w:tcPr>
          <w:p w14:paraId="67CFEA4E" w14:textId="0D7312D9"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left w:val="single" w:sz="4" w:space="0" w:color="000000"/>
              <w:bottom w:val="single" w:sz="6" w:space="0" w:color="000000"/>
              <w:right w:val="single" w:sz="6" w:space="0" w:color="000000"/>
            </w:tcBorders>
            <w:tcMar>
              <w:top w:w="0" w:type="dxa"/>
              <w:left w:w="71" w:type="dxa"/>
              <w:bottom w:w="0" w:type="dxa"/>
              <w:right w:w="71" w:type="dxa"/>
            </w:tcMar>
          </w:tcPr>
          <w:p w14:paraId="2E5CA6A0" w14:textId="4AE6A5CA" w:rsidR="006202BE" w:rsidRPr="00EB54C6" w:rsidRDefault="006202BE">
            <w:pPr>
              <w:pBdr>
                <w:top w:val="nil"/>
                <w:left w:val="nil"/>
                <w:bottom w:val="nil"/>
                <w:right w:val="nil"/>
                <w:between w:val="nil"/>
              </w:pBdr>
              <w:jc w:val="center"/>
              <w:rPr>
                <w:rFonts w:ascii="Calibri" w:hAnsi="Calibri" w:cs="Calibri"/>
                <w:color w:val="000000"/>
              </w:rPr>
            </w:pPr>
          </w:p>
        </w:tc>
        <w:tc>
          <w:tcPr>
            <w:tcW w:w="1281" w:type="dxa"/>
            <w:tcBorders>
              <w:top w:val="single" w:sz="6" w:space="0" w:color="000000"/>
              <w:left w:val="single" w:sz="6" w:space="0" w:color="000000"/>
              <w:bottom w:val="single" w:sz="6" w:space="0" w:color="000000"/>
              <w:right w:val="dotted" w:sz="4" w:space="0" w:color="000000"/>
            </w:tcBorders>
            <w:tcMar>
              <w:top w:w="0" w:type="dxa"/>
              <w:left w:w="71" w:type="dxa"/>
              <w:bottom w:w="0" w:type="dxa"/>
              <w:right w:w="71" w:type="dxa"/>
            </w:tcMar>
          </w:tcPr>
          <w:p w14:paraId="33711E5E" w14:textId="21AB7CFC" w:rsidR="006202BE" w:rsidRPr="00EB54C6" w:rsidRDefault="006202BE">
            <w:pPr>
              <w:pBdr>
                <w:top w:val="nil"/>
                <w:left w:val="nil"/>
                <w:bottom w:val="nil"/>
                <w:right w:val="nil"/>
                <w:between w:val="nil"/>
              </w:pBdr>
              <w:jc w:val="center"/>
              <w:rPr>
                <w:rFonts w:ascii="Calibri" w:hAnsi="Calibri" w:cs="Calibri"/>
                <w:color w:val="000000"/>
              </w:rPr>
            </w:pPr>
          </w:p>
        </w:tc>
        <w:tc>
          <w:tcPr>
            <w:tcW w:w="1327" w:type="dxa"/>
            <w:tcBorders>
              <w:top w:val="single" w:sz="6" w:space="0" w:color="000000"/>
              <w:left w:val="dotted" w:sz="4" w:space="0" w:color="000000"/>
              <w:bottom w:val="single" w:sz="6" w:space="0" w:color="000000"/>
              <w:right w:val="single" w:sz="6" w:space="0" w:color="000000"/>
            </w:tcBorders>
            <w:tcMar>
              <w:top w:w="0" w:type="dxa"/>
              <w:left w:w="71" w:type="dxa"/>
              <w:bottom w:w="0" w:type="dxa"/>
              <w:right w:w="71" w:type="dxa"/>
            </w:tcMar>
          </w:tcPr>
          <w:p w14:paraId="15A6D89D" w14:textId="0C2C7C5C" w:rsidR="006202BE" w:rsidRPr="00EB54C6" w:rsidRDefault="006202BE">
            <w:pPr>
              <w:pBdr>
                <w:top w:val="nil"/>
                <w:left w:val="nil"/>
                <w:bottom w:val="nil"/>
                <w:right w:val="nil"/>
                <w:between w:val="nil"/>
              </w:pBdr>
              <w:jc w:val="center"/>
              <w:rPr>
                <w:rFonts w:ascii="Calibri" w:hAnsi="Calibri" w:cs="Calibri"/>
                <w:color w:val="000000"/>
              </w:rPr>
            </w:pPr>
          </w:p>
        </w:tc>
        <w:tc>
          <w:tcPr>
            <w:tcW w:w="1014" w:type="dxa"/>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3CD0B80E" w14:textId="56656DA7"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57C0710B" w14:textId="77777777">
        <w:trPr>
          <w:cantSplit/>
          <w:jc w:val="center"/>
        </w:trPr>
        <w:tc>
          <w:tcPr>
            <w:tcW w:w="1347" w:type="dxa"/>
            <w:tcBorders>
              <w:left w:val="single" w:sz="6" w:space="0" w:color="000000"/>
              <w:bottom w:val="single" w:sz="6" w:space="0" w:color="000000"/>
              <w:right w:val="single" w:sz="4" w:space="0" w:color="000000"/>
            </w:tcBorders>
            <w:tcMar>
              <w:top w:w="0" w:type="dxa"/>
              <w:left w:w="71" w:type="dxa"/>
              <w:bottom w:w="0" w:type="dxa"/>
              <w:right w:w="71" w:type="dxa"/>
            </w:tcMar>
          </w:tcPr>
          <w:p w14:paraId="489308A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classe quarta</w:t>
            </w:r>
          </w:p>
        </w:tc>
        <w:tc>
          <w:tcPr>
            <w:tcW w:w="992" w:type="dxa"/>
            <w:tcBorders>
              <w:top w:val="single" w:sz="6" w:space="0" w:color="000000"/>
              <w:left w:val="single" w:sz="4" w:space="0" w:color="000000"/>
              <w:bottom w:val="single" w:sz="6" w:space="0" w:color="000000"/>
              <w:right w:val="single" w:sz="6" w:space="0" w:color="000000"/>
            </w:tcBorders>
            <w:tcMar>
              <w:top w:w="0" w:type="dxa"/>
              <w:left w:w="71" w:type="dxa"/>
              <w:bottom w:w="0" w:type="dxa"/>
              <w:right w:w="71" w:type="dxa"/>
            </w:tcMar>
          </w:tcPr>
          <w:p w14:paraId="4BBF3F2A" w14:textId="70633500"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14:paraId="02E701F5" w14:textId="66E4BE3E" w:rsidR="006202BE" w:rsidRPr="00EB54C6" w:rsidRDefault="006202BE">
            <w:pPr>
              <w:pBdr>
                <w:top w:val="nil"/>
                <w:left w:val="nil"/>
                <w:bottom w:val="nil"/>
                <w:right w:val="nil"/>
                <w:between w:val="nil"/>
              </w:pBdr>
              <w:jc w:val="center"/>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14:paraId="7342C35B" w14:textId="1370BBE3" w:rsidR="006202BE" w:rsidRPr="00EB54C6" w:rsidRDefault="006202BE">
            <w:pPr>
              <w:pBdr>
                <w:top w:val="nil"/>
                <w:left w:val="nil"/>
                <w:bottom w:val="nil"/>
                <w:right w:val="nil"/>
                <w:between w:val="nil"/>
              </w:pBdr>
              <w:jc w:val="center"/>
              <w:rPr>
                <w:rFonts w:ascii="Calibri" w:hAnsi="Calibri" w:cs="Calibri"/>
                <w:color w:val="000000"/>
              </w:rPr>
            </w:pPr>
          </w:p>
        </w:tc>
        <w:tc>
          <w:tcPr>
            <w:tcW w:w="993" w:type="dxa"/>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634D7278" w14:textId="5F351B9A"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top w:val="single" w:sz="6" w:space="0" w:color="000000"/>
              <w:left w:val="single" w:sz="4" w:space="0" w:color="000000"/>
              <w:bottom w:val="single" w:sz="6" w:space="0" w:color="000000"/>
              <w:right w:val="single" w:sz="6" w:space="0" w:color="000000"/>
            </w:tcBorders>
            <w:tcMar>
              <w:top w:w="0" w:type="dxa"/>
              <w:left w:w="71" w:type="dxa"/>
              <w:bottom w:w="0" w:type="dxa"/>
              <w:right w:w="71" w:type="dxa"/>
            </w:tcMar>
          </w:tcPr>
          <w:p w14:paraId="2D2D5277" w14:textId="5393912C" w:rsidR="006202BE" w:rsidRPr="00EB54C6" w:rsidRDefault="006202BE">
            <w:pPr>
              <w:pBdr>
                <w:top w:val="nil"/>
                <w:left w:val="nil"/>
                <w:bottom w:val="nil"/>
                <w:right w:val="nil"/>
                <w:between w:val="nil"/>
              </w:pBdr>
              <w:jc w:val="center"/>
              <w:rPr>
                <w:rFonts w:ascii="Calibri" w:hAnsi="Calibri" w:cs="Calibri"/>
                <w:color w:val="000000"/>
              </w:rPr>
            </w:pPr>
          </w:p>
        </w:tc>
        <w:tc>
          <w:tcPr>
            <w:tcW w:w="1281" w:type="dxa"/>
            <w:tcBorders>
              <w:top w:val="single" w:sz="6" w:space="0" w:color="000000"/>
              <w:left w:val="single" w:sz="6" w:space="0" w:color="000000"/>
              <w:bottom w:val="single" w:sz="6" w:space="0" w:color="000000"/>
              <w:right w:val="dotted" w:sz="4" w:space="0" w:color="000000"/>
            </w:tcBorders>
            <w:tcMar>
              <w:top w:w="0" w:type="dxa"/>
              <w:left w:w="71" w:type="dxa"/>
              <w:bottom w:w="0" w:type="dxa"/>
              <w:right w:w="71" w:type="dxa"/>
            </w:tcMar>
          </w:tcPr>
          <w:p w14:paraId="3EC17626" w14:textId="26B6F2F6" w:rsidR="006202BE" w:rsidRPr="00EB54C6" w:rsidRDefault="006202BE">
            <w:pPr>
              <w:pBdr>
                <w:top w:val="nil"/>
                <w:left w:val="nil"/>
                <w:bottom w:val="nil"/>
                <w:right w:val="nil"/>
                <w:between w:val="nil"/>
              </w:pBdr>
              <w:jc w:val="center"/>
              <w:rPr>
                <w:rFonts w:ascii="Calibri" w:hAnsi="Calibri" w:cs="Calibri"/>
                <w:color w:val="000000"/>
              </w:rPr>
            </w:pPr>
          </w:p>
        </w:tc>
        <w:tc>
          <w:tcPr>
            <w:tcW w:w="1327" w:type="dxa"/>
            <w:tcBorders>
              <w:top w:val="single" w:sz="6" w:space="0" w:color="000000"/>
              <w:left w:val="dotted" w:sz="4" w:space="0" w:color="000000"/>
              <w:bottom w:val="single" w:sz="6" w:space="0" w:color="000000"/>
              <w:right w:val="single" w:sz="6" w:space="0" w:color="000000"/>
            </w:tcBorders>
            <w:tcMar>
              <w:top w:w="0" w:type="dxa"/>
              <w:left w:w="71" w:type="dxa"/>
              <w:bottom w:w="0" w:type="dxa"/>
              <w:right w:w="71" w:type="dxa"/>
            </w:tcMar>
          </w:tcPr>
          <w:p w14:paraId="1EDE5E42" w14:textId="3684FBA6" w:rsidR="006202BE" w:rsidRPr="00EB54C6" w:rsidRDefault="006202BE">
            <w:pPr>
              <w:pBdr>
                <w:top w:val="nil"/>
                <w:left w:val="nil"/>
                <w:bottom w:val="nil"/>
                <w:right w:val="nil"/>
                <w:between w:val="nil"/>
              </w:pBdr>
              <w:jc w:val="center"/>
              <w:rPr>
                <w:rFonts w:ascii="Calibri" w:hAnsi="Calibri" w:cs="Calibri"/>
                <w:color w:val="000000"/>
              </w:rPr>
            </w:pPr>
          </w:p>
        </w:tc>
        <w:tc>
          <w:tcPr>
            <w:tcW w:w="1014" w:type="dxa"/>
            <w:tcBorders>
              <w:top w:val="single" w:sz="6" w:space="0" w:color="000000"/>
              <w:left w:val="single" w:sz="6" w:space="0" w:color="000000"/>
              <w:bottom w:val="single" w:sz="6" w:space="0" w:color="000000"/>
              <w:right w:val="single" w:sz="4" w:space="0" w:color="000000"/>
            </w:tcBorders>
            <w:tcMar>
              <w:top w:w="0" w:type="dxa"/>
              <w:left w:w="71" w:type="dxa"/>
              <w:bottom w:w="0" w:type="dxa"/>
              <w:right w:w="71" w:type="dxa"/>
            </w:tcMar>
          </w:tcPr>
          <w:p w14:paraId="53D2C445" w14:textId="4A68EE26"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52FF3BA2" w14:textId="77777777">
        <w:trPr>
          <w:cantSplit/>
          <w:jc w:val="center"/>
        </w:trPr>
        <w:tc>
          <w:tcPr>
            <w:tcW w:w="1347" w:type="dxa"/>
            <w:tcBorders>
              <w:top w:val="single" w:sz="6" w:space="0" w:color="000000"/>
              <w:left w:val="single" w:sz="6" w:space="0" w:color="000000"/>
              <w:bottom w:val="single" w:sz="6" w:space="0" w:color="000000"/>
              <w:right w:val="single" w:sz="4" w:space="0" w:color="000000"/>
            </w:tcBorders>
            <w:shd w:val="clear" w:color="auto" w:fill="auto"/>
            <w:tcMar>
              <w:top w:w="0" w:type="dxa"/>
              <w:left w:w="71" w:type="dxa"/>
              <w:bottom w:w="0" w:type="dxa"/>
              <w:right w:w="71" w:type="dxa"/>
            </w:tcMar>
          </w:tcPr>
          <w:p w14:paraId="0CBD9501"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classe quinta</w:t>
            </w: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71" w:type="dxa"/>
              <w:bottom w:w="0" w:type="dxa"/>
              <w:right w:w="71" w:type="dxa"/>
            </w:tcMar>
          </w:tcPr>
          <w:p w14:paraId="600A1151" w14:textId="52A36810"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71" w:type="dxa"/>
              <w:bottom w:w="0" w:type="dxa"/>
              <w:right w:w="71" w:type="dxa"/>
            </w:tcMar>
          </w:tcPr>
          <w:p w14:paraId="7D4734FA" w14:textId="5C1CA99A" w:rsidR="006202BE" w:rsidRPr="00EB54C6" w:rsidRDefault="006202BE">
            <w:pPr>
              <w:pBdr>
                <w:top w:val="nil"/>
                <w:left w:val="nil"/>
                <w:bottom w:val="nil"/>
                <w:right w:val="nil"/>
                <w:between w:val="nil"/>
              </w:pBdr>
              <w:jc w:val="center"/>
              <w:rPr>
                <w:rFonts w:ascii="Calibri" w:hAnsi="Calibri" w:cs="Calibri"/>
                <w:color w:val="000000"/>
              </w:rPr>
            </w:pP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0" w:type="dxa"/>
              <w:left w:w="71" w:type="dxa"/>
              <w:bottom w:w="0" w:type="dxa"/>
              <w:right w:w="71" w:type="dxa"/>
            </w:tcMar>
          </w:tcPr>
          <w:p w14:paraId="2FC851E2" w14:textId="72EF299F" w:rsidR="006202BE" w:rsidRPr="00EB54C6" w:rsidRDefault="006202BE">
            <w:pPr>
              <w:pBdr>
                <w:top w:val="nil"/>
                <w:left w:val="nil"/>
                <w:bottom w:val="nil"/>
                <w:right w:val="nil"/>
                <w:between w:val="nil"/>
              </w:pBdr>
              <w:jc w:val="center"/>
              <w:rPr>
                <w:rFonts w:ascii="Calibri" w:hAnsi="Calibri" w:cs="Calibri"/>
                <w:color w:val="000000"/>
              </w:rPr>
            </w:pPr>
          </w:p>
        </w:tc>
        <w:tc>
          <w:tcPr>
            <w:tcW w:w="993" w:type="dxa"/>
            <w:tcBorders>
              <w:top w:val="single" w:sz="6" w:space="0" w:color="000000"/>
              <w:left w:val="single" w:sz="6" w:space="0" w:color="000000"/>
              <w:bottom w:val="single" w:sz="4" w:space="0" w:color="000000"/>
              <w:right w:val="single" w:sz="4" w:space="0" w:color="000000"/>
            </w:tcBorders>
            <w:shd w:val="clear" w:color="auto" w:fill="auto"/>
            <w:tcMar>
              <w:top w:w="0" w:type="dxa"/>
              <w:left w:w="71" w:type="dxa"/>
              <w:bottom w:w="0" w:type="dxa"/>
              <w:right w:w="71" w:type="dxa"/>
            </w:tcMar>
          </w:tcPr>
          <w:p w14:paraId="32FA16B5" w14:textId="156586C0" w:rsidR="006202BE" w:rsidRPr="00EB54C6" w:rsidRDefault="006202BE">
            <w:pPr>
              <w:pBdr>
                <w:top w:val="nil"/>
                <w:left w:val="nil"/>
                <w:bottom w:val="nil"/>
                <w:right w:val="nil"/>
                <w:between w:val="nil"/>
              </w:pBdr>
              <w:jc w:val="center"/>
              <w:rPr>
                <w:rFonts w:ascii="Calibri" w:hAnsi="Calibri" w:cs="Calibri"/>
                <w:color w:val="000000"/>
              </w:rPr>
            </w:pP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71" w:type="dxa"/>
              <w:bottom w:w="0" w:type="dxa"/>
              <w:right w:w="71" w:type="dxa"/>
            </w:tcMar>
          </w:tcPr>
          <w:p w14:paraId="3F45DBCB" w14:textId="322375A8" w:rsidR="006202BE" w:rsidRPr="00EB54C6" w:rsidRDefault="006202BE">
            <w:pPr>
              <w:pBdr>
                <w:top w:val="nil"/>
                <w:left w:val="nil"/>
                <w:bottom w:val="nil"/>
                <w:right w:val="nil"/>
                <w:between w:val="nil"/>
              </w:pBdr>
              <w:jc w:val="center"/>
              <w:rPr>
                <w:rFonts w:ascii="Calibri" w:hAnsi="Calibri" w:cs="Calibri"/>
                <w:color w:val="000000"/>
              </w:rPr>
            </w:pPr>
          </w:p>
        </w:tc>
        <w:tc>
          <w:tcPr>
            <w:tcW w:w="1281" w:type="dxa"/>
            <w:tcBorders>
              <w:top w:val="single" w:sz="6" w:space="0" w:color="000000"/>
              <w:left w:val="single" w:sz="6" w:space="0" w:color="000000"/>
              <w:bottom w:val="single" w:sz="4" w:space="0" w:color="000000"/>
              <w:right w:val="dotted" w:sz="4" w:space="0" w:color="000000"/>
            </w:tcBorders>
            <w:shd w:val="clear" w:color="auto" w:fill="7F7F7F"/>
            <w:tcMar>
              <w:top w:w="0" w:type="dxa"/>
              <w:left w:w="71" w:type="dxa"/>
              <w:bottom w:w="0" w:type="dxa"/>
              <w:right w:w="71" w:type="dxa"/>
            </w:tcMar>
          </w:tcPr>
          <w:p w14:paraId="760DE3DE"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  </w:t>
            </w:r>
          </w:p>
        </w:tc>
        <w:tc>
          <w:tcPr>
            <w:tcW w:w="1327" w:type="dxa"/>
            <w:tcBorders>
              <w:top w:val="single" w:sz="6" w:space="0" w:color="000000"/>
              <w:left w:val="dotted" w:sz="4" w:space="0" w:color="000000"/>
              <w:bottom w:val="single" w:sz="4" w:space="0" w:color="000000"/>
              <w:right w:val="single" w:sz="6" w:space="0" w:color="000000"/>
            </w:tcBorders>
            <w:shd w:val="clear" w:color="auto" w:fill="7F7F7F"/>
            <w:tcMar>
              <w:top w:w="0" w:type="dxa"/>
              <w:left w:w="71" w:type="dxa"/>
              <w:bottom w:w="0" w:type="dxa"/>
              <w:right w:w="71" w:type="dxa"/>
            </w:tcMar>
          </w:tcPr>
          <w:p w14:paraId="0DEBB5C9"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  </w:t>
            </w:r>
          </w:p>
        </w:tc>
        <w:tc>
          <w:tcPr>
            <w:tcW w:w="1014" w:type="dxa"/>
            <w:tcBorders>
              <w:top w:val="single" w:sz="6" w:space="0" w:color="000000"/>
              <w:left w:val="single" w:sz="6" w:space="0" w:color="000000"/>
              <w:bottom w:val="single" w:sz="4" w:space="0" w:color="000000"/>
              <w:right w:val="single" w:sz="4" w:space="0" w:color="000000"/>
            </w:tcBorders>
            <w:shd w:val="clear" w:color="auto" w:fill="7F7F7F"/>
            <w:tcMar>
              <w:top w:w="0" w:type="dxa"/>
              <w:left w:w="71" w:type="dxa"/>
              <w:bottom w:w="0" w:type="dxa"/>
              <w:right w:w="71" w:type="dxa"/>
            </w:tcMar>
          </w:tcPr>
          <w:p w14:paraId="26A9967F"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 xml:space="preserve">  </w:t>
            </w:r>
          </w:p>
        </w:tc>
      </w:tr>
    </w:tbl>
    <w:p w14:paraId="249FAA38" w14:textId="77777777" w:rsidR="006202BE" w:rsidRPr="00EB54C6" w:rsidRDefault="006202BE">
      <w:pPr>
        <w:pBdr>
          <w:top w:val="nil"/>
          <w:left w:val="nil"/>
          <w:bottom w:val="nil"/>
          <w:right w:val="nil"/>
          <w:between w:val="nil"/>
        </w:pBdr>
        <w:ind w:left="3969"/>
        <w:rPr>
          <w:rFonts w:ascii="Calibri" w:hAnsi="Calibri" w:cs="Calibri"/>
          <w:color w:val="000000"/>
        </w:rPr>
      </w:pPr>
    </w:p>
    <w:p w14:paraId="1C51DD32" w14:textId="77777777" w:rsidR="006202BE" w:rsidRPr="00EB54C6" w:rsidRDefault="00D77929">
      <w:pPr>
        <w:pBdr>
          <w:top w:val="nil"/>
          <w:left w:val="nil"/>
          <w:bottom w:val="nil"/>
          <w:right w:val="nil"/>
          <w:between w:val="nil"/>
        </w:pBdr>
        <w:tabs>
          <w:tab w:val="left" w:pos="567"/>
        </w:tabs>
        <w:ind w:left="511" w:hanging="369"/>
        <w:jc w:val="both"/>
        <w:rPr>
          <w:rFonts w:ascii="Calibri" w:hAnsi="Calibri" w:cs="Calibri"/>
          <w:color w:val="000000"/>
        </w:rPr>
      </w:pPr>
      <w:r w:rsidRPr="00EB54C6">
        <w:rPr>
          <w:rFonts w:ascii="Calibri" w:hAnsi="Calibri" w:cs="Calibri"/>
          <w:b/>
          <w:color w:val="000000"/>
        </w:rPr>
        <w:t>3) Elenco alunni che hanno frequentato la classe quinta</w:t>
      </w:r>
    </w:p>
    <w:tbl>
      <w:tblPr>
        <w:tblStyle w:val="a7"/>
        <w:tblW w:w="8972" w:type="dxa"/>
        <w:jc w:val="center"/>
        <w:tblInd w:w="0" w:type="dxa"/>
        <w:tblLayout w:type="fixed"/>
        <w:tblLook w:val="0000" w:firstRow="0" w:lastRow="0" w:firstColumn="0" w:lastColumn="0" w:noHBand="0" w:noVBand="0"/>
      </w:tblPr>
      <w:tblGrid>
        <w:gridCol w:w="559"/>
        <w:gridCol w:w="1439"/>
        <w:gridCol w:w="2552"/>
        <w:gridCol w:w="2343"/>
        <w:gridCol w:w="2079"/>
      </w:tblGrid>
      <w:tr w:rsidR="006202BE" w:rsidRPr="00EB54C6" w14:paraId="2EEC8F60" w14:textId="77777777" w:rsidTr="00195618">
        <w:trPr>
          <w:trHeight w:val="454"/>
          <w:jc w:val="center"/>
        </w:trPr>
        <w:tc>
          <w:tcPr>
            <w:tcW w:w="559" w:type="dxa"/>
            <w:tcBorders>
              <w:top w:val="single"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0B9F7925" w14:textId="77777777" w:rsidR="006202BE" w:rsidRPr="00EB54C6" w:rsidRDefault="006202BE">
            <w:pPr>
              <w:pBdr>
                <w:top w:val="nil"/>
                <w:left w:val="nil"/>
                <w:bottom w:val="nil"/>
                <w:right w:val="nil"/>
                <w:between w:val="nil"/>
              </w:pBdr>
              <w:tabs>
                <w:tab w:val="left" w:pos="1354"/>
              </w:tabs>
              <w:jc w:val="right"/>
              <w:rPr>
                <w:rFonts w:ascii="Calibri" w:hAnsi="Calibri" w:cs="Calibri"/>
                <w:color w:val="000000"/>
              </w:rPr>
            </w:pPr>
          </w:p>
        </w:tc>
        <w:tc>
          <w:tcPr>
            <w:tcW w:w="1439" w:type="dxa"/>
            <w:tcBorders>
              <w:top w:val="single"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7FF739D5"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COGNOME</w:t>
            </w:r>
          </w:p>
        </w:tc>
        <w:tc>
          <w:tcPr>
            <w:tcW w:w="2552" w:type="dxa"/>
            <w:tcBorders>
              <w:top w:val="single"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A72A5D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i/>
                <w:color w:val="000000"/>
              </w:rPr>
              <w:t>NOME</w:t>
            </w:r>
          </w:p>
        </w:tc>
        <w:tc>
          <w:tcPr>
            <w:tcW w:w="2343" w:type="dxa"/>
            <w:tcBorders>
              <w:top w:val="single"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B507CD3" w14:textId="77777777" w:rsidR="006202BE" w:rsidRPr="00EB54C6" w:rsidRDefault="00D77929">
            <w:pPr>
              <w:pBdr>
                <w:top w:val="nil"/>
                <w:left w:val="nil"/>
                <w:bottom w:val="nil"/>
                <w:right w:val="nil"/>
                <w:between w:val="nil"/>
              </w:pBdr>
              <w:tabs>
                <w:tab w:val="right" w:pos="1057"/>
              </w:tabs>
              <w:rPr>
                <w:rFonts w:ascii="Calibri" w:hAnsi="Calibri" w:cs="Calibri"/>
                <w:color w:val="000000"/>
              </w:rPr>
            </w:pPr>
            <w:r w:rsidRPr="00EB54C6">
              <w:rPr>
                <w:rFonts w:ascii="Calibri" w:hAnsi="Calibri" w:cs="Calibri"/>
                <w:b/>
                <w:color w:val="000000"/>
              </w:rPr>
              <w:t>PROVENIENZA</w:t>
            </w:r>
          </w:p>
        </w:tc>
        <w:tc>
          <w:tcPr>
            <w:tcW w:w="2079" w:type="dxa"/>
            <w:tcBorders>
              <w:top w:val="single"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49D17714"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i/>
                <w:color w:val="000000"/>
              </w:rPr>
              <w:t xml:space="preserve">Credito scolastico </w:t>
            </w:r>
          </w:p>
          <w:p w14:paraId="03D21E99"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i/>
                <w:color w:val="000000"/>
              </w:rPr>
              <w:t>(III + IV)</w:t>
            </w:r>
          </w:p>
        </w:tc>
      </w:tr>
      <w:tr w:rsidR="006202BE" w:rsidRPr="00EB54C6" w14:paraId="6B787998" w14:textId="77777777" w:rsidTr="00195618">
        <w:trPr>
          <w:trHeight w:val="283"/>
          <w:jc w:val="center"/>
        </w:trPr>
        <w:tc>
          <w:tcPr>
            <w:tcW w:w="559" w:type="dxa"/>
            <w:tcBorders>
              <w:top w:val="single"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44452DC4"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w:t>
            </w:r>
          </w:p>
        </w:tc>
        <w:tc>
          <w:tcPr>
            <w:tcW w:w="1439" w:type="dxa"/>
            <w:tcBorders>
              <w:top w:val="single"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2CF99484" w14:textId="41C11E1B"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single"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DC35D66" w14:textId="6D71CC8D"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single"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AE2FCE7" w14:textId="365B73AF" w:rsidR="006202BE" w:rsidRPr="00EB54C6" w:rsidRDefault="006202BE">
            <w:pPr>
              <w:pBdr>
                <w:top w:val="nil"/>
                <w:left w:val="nil"/>
                <w:bottom w:val="nil"/>
                <w:right w:val="nil"/>
                <w:between w:val="nil"/>
              </w:pBdr>
              <w:tabs>
                <w:tab w:val="right" w:pos="1057"/>
              </w:tabs>
              <w:jc w:val="center"/>
              <w:rPr>
                <w:rFonts w:ascii="Calibri" w:hAnsi="Calibri" w:cs="Calibri"/>
                <w:color w:val="000000"/>
              </w:rPr>
            </w:pPr>
          </w:p>
        </w:tc>
        <w:tc>
          <w:tcPr>
            <w:tcW w:w="2079" w:type="dxa"/>
            <w:tcBorders>
              <w:top w:val="single"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010D04A9" w14:textId="4B6D2CC6"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6F48DB97"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07DDB0E3"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2</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5ED7AC6F" w14:textId="5B9AF7A6"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2FF1277" w14:textId="5F730BDD"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E742789" w14:textId="07443A08"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291D977A" w14:textId="28ACC668"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32E37ACB"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591D1981"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3</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4C684833" w14:textId="65ABD367"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7A69A4D" w14:textId="77BB40A4"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D7A6AA5" w14:textId="2FC01A3C"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4C59FA48" w14:textId="631B7764"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3A93C809"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5BEA8108"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4</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4E64EE17" w14:textId="4646188A"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10ECE90" w14:textId="49E3E146"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0171480" w14:textId="47F62B31"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107A3018" w14:textId="0BDA1221"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0B168D65" w14:textId="77777777" w:rsidTr="00195618">
        <w:trPr>
          <w:trHeight w:val="283"/>
          <w:jc w:val="center"/>
        </w:trPr>
        <w:tc>
          <w:tcPr>
            <w:tcW w:w="559" w:type="dxa"/>
            <w:tcBorders>
              <w:top w:val="dotted"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26DD50F"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5</w:t>
            </w:r>
          </w:p>
        </w:tc>
        <w:tc>
          <w:tcPr>
            <w:tcW w:w="1439" w:type="dxa"/>
            <w:tcBorders>
              <w:top w:val="dotted" w:sz="4" w:space="0" w:color="000000"/>
              <w:left w:val="single" w:sz="4" w:space="0" w:color="000000"/>
              <w:bottom w:val="single" w:sz="6" w:space="0" w:color="000000"/>
              <w:right w:val="dotted" w:sz="4" w:space="0" w:color="000000"/>
            </w:tcBorders>
            <w:tcMar>
              <w:top w:w="0" w:type="dxa"/>
              <w:left w:w="108" w:type="dxa"/>
              <w:bottom w:w="0" w:type="dxa"/>
              <w:right w:w="108" w:type="dxa"/>
            </w:tcMar>
            <w:vAlign w:val="center"/>
          </w:tcPr>
          <w:p w14:paraId="5A937544" w14:textId="4EA29210"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6606A338" w14:textId="223E6482"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27B07C4E" w14:textId="45F9FBD1"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single" w:sz="6" w:space="0" w:color="000000"/>
              <w:right w:val="single" w:sz="4" w:space="0" w:color="000000"/>
            </w:tcBorders>
            <w:tcMar>
              <w:top w:w="0" w:type="dxa"/>
              <w:left w:w="108" w:type="dxa"/>
              <w:bottom w:w="0" w:type="dxa"/>
              <w:right w:w="108" w:type="dxa"/>
            </w:tcMar>
            <w:vAlign w:val="center"/>
          </w:tcPr>
          <w:p w14:paraId="389D7176" w14:textId="0A28455F"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464D0642" w14:textId="77777777" w:rsidTr="00195618">
        <w:trPr>
          <w:trHeight w:val="283"/>
          <w:jc w:val="center"/>
        </w:trPr>
        <w:tc>
          <w:tcPr>
            <w:tcW w:w="559" w:type="dxa"/>
            <w:tcBorders>
              <w:top w:val="single" w:sz="6"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7B3B00C7"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6</w:t>
            </w:r>
          </w:p>
        </w:tc>
        <w:tc>
          <w:tcPr>
            <w:tcW w:w="1439" w:type="dxa"/>
            <w:tcBorders>
              <w:top w:val="single" w:sz="6"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2199CF20" w14:textId="14E3E64C"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single"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24ABC9C8" w14:textId="23EEA2AF"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single"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D68B83F" w14:textId="649ADBC9" w:rsidR="006202BE" w:rsidRPr="00EB54C6" w:rsidRDefault="006202BE">
            <w:pPr>
              <w:pBdr>
                <w:top w:val="nil"/>
                <w:left w:val="nil"/>
                <w:bottom w:val="nil"/>
                <w:right w:val="nil"/>
                <w:between w:val="nil"/>
              </w:pBdr>
              <w:tabs>
                <w:tab w:val="right" w:pos="1057"/>
              </w:tabs>
              <w:jc w:val="center"/>
              <w:rPr>
                <w:rFonts w:ascii="Calibri" w:hAnsi="Calibri" w:cs="Calibri"/>
                <w:color w:val="000000"/>
              </w:rPr>
            </w:pPr>
          </w:p>
        </w:tc>
        <w:tc>
          <w:tcPr>
            <w:tcW w:w="2079" w:type="dxa"/>
            <w:tcBorders>
              <w:top w:val="single" w:sz="6"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65714ABC" w14:textId="4DCA4A8D"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4AB9C1A0"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13F5E467"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7</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5B47EF66" w14:textId="3F7EDC2F"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71B80DCB" w14:textId="3D27EB68"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CF61A9C" w14:textId="4B05EB7D"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4867A1DF" w14:textId="0606B978"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627BD612"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5345FA41"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8</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3E9E755E" w14:textId="371548CC"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009643F" w14:textId="3B153168"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357C191" w14:textId="0A5A08ED"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38A9BB1B" w14:textId="00D1C408"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4B79EF64"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43D05385"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9</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2A20ED22" w14:textId="62E152DD"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C3606B2" w14:textId="0CCE56B7"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FABB03B" w14:textId="18945004"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0894B1E9" w14:textId="46968C61"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5C7DF713" w14:textId="77777777" w:rsidTr="00195618">
        <w:trPr>
          <w:trHeight w:val="283"/>
          <w:jc w:val="center"/>
        </w:trPr>
        <w:tc>
          <w:tcPr>
            <w:tcW w:w="559" w:type="dxa"/>
            <w:tcBorders>
              <w:top w:val="dotted"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FE1AE90"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10</w:t>
            </w:r>
          </w:p>
        </w:tc>
        <w:tc>
          <w:tcPr>
            <w:tcW w:w="1439" w:type="dxa"/>
            <w:tcBorders>
              <w:top w:val="dotted" w:sz="4" w:space="0" w:color="000000"/>
              <w:left w:val="single" w:sz="4" w:space="0" w:color="000000"/>
              <w:bottom w:val="single" w:sz="6" w:space="0" w:color="000000"/>
              <w:right w:val="dotted" w:sz="4" w:space="0" w:color="000000"/>
            </w:tcBorders>
            <w:tcMar>
              <w:top w:w="0" w:type="dxa"/>
              <w:left w:w="108" w:type="dxa"/>
              <w:bottom w:w="0" w:type="dxa"/>
              <w:right w:w="108" w:type="dxa"/>
            </w:tcMar>
            <w:vAlign w:val="center"/>
          </w:tcPr>
          <w:p w14:paraId="2FF29EFC" w14:textId="6345F40D"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09C9E6C4" w14:textId="5ACC1B73"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21A6B00B" w14:textId="7D3AFB6A" w:rsidR="006202BE" w:rsidRPr="00EB54C6" w:rsidRDefault="006202BE">
            <w:pPr>
              <w:pBdr>
                <w:top w:val="nil"/>
                <w:left w:val="nil"/>
                <w:bottom w:val="nil"/>
                <w:right w:val="nil"/>
                <w:between w:val="nil"/>
              </w:pBdr>
              <w:tabs>
                <w:tab w:val="right" w:pos="1057"/>
              </w:tabs>
              <w:jc w:val="center"/>
              <w:rPr>
                <w:rFonts w:ascii="Calibri" w:hAnsi="Calibri" w:cs="Calibri"/>
                <w:color w:val="000000"/>
              </w:rPr>
            </w:pPr>
          </w:p>
        </w:tc>
        <w:tc>
          <w:tcPr>
            <w:tcW w:w="2079" w:type="dxa"/>
            <w:tcBorders>
              <w:top w:val="dotted" w:sz="4" w:space="0" w:color="000000"/>
              <w:left w:val="dotted" w:sz="4" w:space="0" w:color="000000"/>
              <w:bottom w:val="single" w:sz="6" w:space="0" w:color="000000"/>
              <w:right w:val="single" w:sz="4" w:space="0" w:color="000000"/>
            </w:tcBorders>
            <w:tcMar>
              <w:top w:w="0" w:type="dxa"/>
              <w:left w:w="108" w:type="dxa"/>
              <w:bottom w:w="0" w:type="dxa"/>
              <w:right w:w="108" w:type="dxa"/>
            </w:tcMar>
            <w:vAlign w:val="center"/>
          </w:tcPr>
          <w:p w14:paraId="12BC4A60" w14:textId="7934E4D0"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204AA669" w14:textId="77777777" w:rsidTr="00195618">
        <w:trPr>
          <w:trHeight w:val="283"/>
          <w:jc w:val="center"/>
        </w:trPr>
        <w:tc>
          <w:tcPr>
            <w:tcW w:w="559" w:type="dxa"/>
            <w:tcBorders>
              <w:top w:val="single" w:sz="6"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677C8890"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11</w:t>
            </w:r>
          </w:p>
        </w:tc>
        <w:tc>
          <w:tcPr>
            <w:tcW w:w="1439" w:type="dxa"/>
            <w:tcBorders>
              <w:top w:val="single" w:sz="6"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2F8FF566" w14:textId="538CD3B4"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single"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0C611E9" w14:textId="5EC8AC74"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single"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9A9F8E8" w14:textId="4608E868" w:rsidR="006202BE" w:rsidRPr="00EB54C6" w:rsidRDefault="006202BE">
            <w:pPr>
              <w:pBdr>
                <w:top w:val="nil"/>
                <w:left w:val="nil"/>
                <w:bottom w:val="nil"/>
                <w:right w:val="nil"/>
                <w:between w:val="nil"/>
              </w:pBdr>
              <w:tabs>
                <w:tab w:val="right" w:pos="1057"/>
              </w:tabs>
              <w:jc w:val="center"/>
              <w:rPr>
                <w:rFonts w:ascii="Calibri" w:hAnsi="Calibri" w:cs="Calibri"/>
                <w:color w:val="000000"/>
              </w:rPr>
            </w:pPr>
          </w:p>
        </w:tc>
        <w:tc>
          <w:tcPr>
            <w:tcW w:w="2079" w:type="dxa"/>
            <w:tcBorders>
              <w:top w:val="single" w:sz="6"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58BE86EA" w14:textId="0DB0786F"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53C03A18"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6ADED718"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12</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01EEA278" w14:textId="0D93C626"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3ADB74B1" w14:textId="13D5D687"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10186C65" w14:textId="602F5B7E"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14030AC1" w14:textId="5CA27A01"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623C108B"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10819C77"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13</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575C2A5D" w14:textId="46504259"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05D22747" w14:textId="4E69A79E"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6A397B13" w14:textId="2771A8E9"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3A336F27" w14:textId="79254FC1"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4446BD3A" w14:textId="77777777" w:rsidTr="00195618">
        <w:trPr>
          <w:trHeight w:val="283"/>
          <w:jc w:val="center"/>
        </w:trPr>
        <w:tc>
          <w:tcPr>
            <w:tcW w:w="559" w:type="dxa"/>
            <w:tcBorders>
              <w:top w:val="dotted" w:sz="4" w:space="0" w:color="000000"/>
              <w:left w:val="single" w:sz="6" w:space="0" w:color="000000"/>
              <w:bottom w:val="dotted" w:sz="4" w:space="0" w:color="000000"/>
              <w:right w:val="single" w:sz="4" w:space="0" w:color="000000"/>
            </w:tcBorders>
            <w:tcMar>
              <w:top w:w="0" w:type="dxa"/>
              <w:left w:w="108" w:type="dxa"/>
              <w:bottom w:w="0" w:type="dxa"/>
              <w:right w:w="108" w:type="dxa"/>
            </w:tcMar>
            <w:vAlign w:val="center"/>
          </w:tcPr>
          <w:p w14:paraId="35539B7C"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14</w:t>
            </w:r>
          </w:p>
        </w:tc>
        <w:tc>
          <w:tcPr>
            <w:tcW w:w="1439" w:type="dxa"/>
            <w:tcBorders>
              <w:top w:val="dotted" w:sz="4" w:space="0" w:color="000000"/>
              <w:left w:val="single" w:sz="4" w:space="0" w:color="000000"/>
              <w:bottom w:val="dotted" w:sz="4" w:space="0" w:color="000000"/>
              <w:right w:val="dotted" w:sz="4" w:space="0" w:color="000000"/>
            </w:tcBorders>
            <w:tcMar>
              <w:top w:w="0" w:type="dxa"/>
              <w:left w:w="108" w:type="dxa"/>
              <w:bottom w:w="0" w:type="dxa"/>
              <w:right w:w="108" w:type="dxa"/>
            </w:tcMar>
            <w:vAlign w:val="center"/>
          </w:tcPr>
          <w:p w14:paraId="6380A89B" w14:textId="7B38BDD4"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59D123DD" w14:textId="665C3A62"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14:paraId="4759C228" w14:textId="0988F644"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dotted" w:sz="4" w:space="0" w:color="000000"/>
              <w:right w:val="single" w:sz="4" w:space="0" w:color="000000"/>
            </w:tcBorders>
            <w:tcMar>
              <w:top w:w="0" w:type="dxa"/>
              <w:left w:w="108" w:type="dxa"/>
              <w:bottom w:w="0" w:type="dxa"/>
              <w:right w:w="108" w:type="dxa"/>
            </w:tcMar>
            <w:vAlign w:val="center"/>
          </w:tcPr>
          <w:p w14:paraId="597A4F72" w14:textId="100E2408" w:rsidR="006202BE" w:rsidRPr="00EB54C6" w:rsidRDefault="006202BE">
            <w:pPr>
              <w:pBdr>
                <w:top w:val="nil"/>
                <w:left w:val="nil"/>
                <w:bottom w:val="nil"/>
                <w:right w:val="nil"/>
                <w:between w:val="nil"/>
              </w:pBdr>
              <w:jc w:val="center"/>
              <w:rPr>
                <w:rFonts w:ascii="Calibri" w:hAnsi="Calibri" w:cs="Calibri"/>
                <w:color w:val="000000"/>
              </w:rPr>
            </w:pPr>
          </w:p>
        </w:tc>
      </w:tr>
      <w:tr w:rsidR="006202BE" w:rsidRPr="00EB54C6" w14:paraId="6780E832" w14:textId="77777777" w:rsidTr="00195618">
        <w:trPr>
          <w:trHeight w:val="283"/>
          <w:jc w:val="center"/>
        </w:trPr>
        <w:tc>
          <w:tcPr>
            <w:tcW w:w="559" w:type="dxa"/>
            <w:tcBorders>
              <w:top w:val="dotted"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8D63ABA" w14:textId="77777777" w:rsidR="006202BE" w:rsidRPr="00EB54C6" w:rsidRDefault="00D77929">
            <w:pPr>
              <w:pBdr>
                <w:top w:val="nil"/>
                <w:left w:val="nil"/>
                <w:bottom w:val="nil"/>
                <w:right w:val="nil"/>
                <w:between w:val="nil"/>
              </w:pBdr>
              <w:tabs>
                <w:tab w:val="left" w:pos="1354"/>
              </w:tabs>
              <w:jc w:val="right"/>
              <w:rPr>
                <w:rFonts w:ascii="Calibri" w:hAnsi="Calibri" w:cs="Calibri"/>
                <w:color w:val="000000"/>
              </w:rPr>
            </w:pPr>
            <w:r w:rsidRPr="00EB54C6">
              <w:rPr>
                <w:rFonts w:ascii="Calibri" w:hAnsi="Calibri" w:cs="Calibri"/>
                <w:color w:val="000000"/>
              </w:rPr>
              <w:t>15</w:t>
            </w:r>
          </w:p>
        </w:tc>
        <w:tc>
          <w:tcPr>
            <w:tcW w:w="1439" w:type="dxa"/>
            <w:tcBorders>
              <w:top w:val="dotted" w:sz="4" w:space="0" w:color="000000"/>
              <w:left w:val="single" w:sz="4" w:space="0" w:color="000000"/>
              <w:bottom w:val="single" w:sz="6" w:space="0" w:color="000000"/>
              <w:right w:val="dotted" w:sz="4" w:space="0" w:color="000000"/>
            </w:tcBorders>
            <w:tcMar>
              <w:top w:w="0" w:type="dxa"/>
              <w:left w:w="108" w:type="dxa"/>
              <w:bottom w:w="0" w:type="dxa"/>
              <w:right w:w="108" w:type="dxa"/>
            </w:tcMar>
            <w:vAlign w:val="center"/>
          </w:tcPr>
          <w:p w14:paraId="7D97D78B" w14:textId="0F5E3D37" w:rsidR="006202BE" w:rsidRPr="00EB54C6" w:rsidRDefault="006202BE">
            <w:pPr>
              <w:pBdr>
                <w:top w:val="nil"/>
                <w:left w:val="nil"/>
                <w:bottom w:val="nil"/>
                <w:right w:val="nil"/>
                <w:between w:val="nil"/>
              </w:pBdr>
              <w:jc w:val="both"/>
              <w:rPr>
                <w:rFonts w:ascii="Calibri" w:hAnsi="Calibri" w:cs="Calibri"/>
                <w:color w:val="000000"/>
              </w:rPr>
            </w:pPr>
          </w:p>
        </w:tc>
        <w:tc>
          <w:tcPr>
            <w:tcW w:w="2552"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4534F7DE" w14:textId="4BB239BF" w:rsidR="006202BE" w:rsidRPr="00EB54C6" w:rsidRDefault="006202BE">
            <w:pPr>
              <w:pBdr>
                <w:top w:val="nil"/>
                <w:left w:val="nil"/>
                <w:bottom w:val="nil"/>
                <w:right w:val="nil"/>
                <w:between w:val="nil"/>
              </w:pBdr>
              <w:jc w:val="center"/>
              <w:rPr>
                <w:rFonts w:ascii="Calibri" w:hAnsi="Calibri" w:cs="Calibri"/>
                <w:color w:val="000000"/>
              </w:rPr>
            </w:pPr>
          </w:p>
        </w:tc>
        <w:tc>
          <w:tcPr>
            <w:tcW w:w="2343" w:type="dxa"/>
            <w:tcBorders>
              <w:top w:val="dotted" w:sz="4" w:space="0" w:color="000000"/>
              <w:left w:val="dotted" w:sz="4" w:space="0" w:color="000000"/>
              <w:bottom w:val="single" w:sz="6" w:space="0" w:color="000000"/>
              <w:right w:val="dotted" w:sz="4" w:space="0" w:color="000000"/>
            </w:tcBorders>
            <w:tcMar>
              <w:top w:w="0" w:type="dxa"/>
              <w:left w:w="108" w:type="dxa"/>
              <w:bottom w:w="0" w:type="dxa"/>
              <w:right w:w="108" w:type="dxa"/>
            </w:tcMar>
            <w:vAlign w:val="center"/>
          </w:tcPr>
          <w:p w14:paraId="1C15C99B" w14:textId="4697E17C" w:rsidR="006202BE" w:rsidRPr="00EB54C6" w:rsidRDefault="006202BE">
            <w:pPr>
              <w:pBdr>
                <w:top w:val="nil"/>
                <w:left w:val="nil"/>
                <w:bottom w:val="nil"/>
                <w:right w:val="nil"/>
                <w:between w:val="nil"/>
              </w:pBdr>
              <w:jc w:val="center"/>
              <w:rPr>
                <w:rFonts w:ascii="Calibri" w:hAnsi="Calibri" w:cs="Calibri"/>
                <w:color w:val="000000"/>
              </w:rPr>
            </w:pPr>
          </w:p>
        </w:tc>
        <w:tc>
          <w:tcPr>
            <w:tcW w:w="2079" w:type="dxa"/>
            <w:tcBorders>
              <w:top w:val="dotted" w:sz="4" w:space="0" w:color="000000"/>
              <w:left w:val="dotted" w:sz="4" w:space="0" w:color="000000"/>
              <w:bottom w:val="single" w:sz="6" w:space="0" w:color="000000"/>
              <w:right w:val="single" w:sz="4" w:space="0" w:color="000000"/>
            </w:tcBorders>
            <w:tcMar>
              <w:top w:w="0" w:type="dxa"/>
              <w:left w:w="108" w:type="dxa"/>
              <w:bottom w:w="0" w:type="dxa"/>
              <w:right w:w="108" w:type="dxa"/>
            </w:tcMar>
            <w:vAlign w:val="center"/>
          </w:tcPr>
          <w:p w14:paraId="0AE3FD81" w14:textId="4AD7745D" w:rsidR="006202BE" w:rsidRPr="00EB54C6" w:rsidRDefault="006202BE">
            <w:pPr>
              <w:pBdr>
                <w:top w:val="nil"/>
                <w:left w:val="nil"/>
                <w:bottom w:val="nil"/>
                <w:right w:val="nil"/>
                <w:between w:val="nil"/>
              </w:pBdr>
              <w:jc w:val="center"/>
              <w:rPr>
                <w:rFonts w:ascii="Calibri" w:hAnsi="Calibri" w:cs="Calibri"/>
                <w:color w:val="000000"/>
              </w:rPr>
            </w:pPr>
          </w:p>
        </w:tc>
      </w:tr>
    </w:tbl>
    <w:p w14:paraId="75AC917A" w14:textId="77777777" w:rsidR="006202BE" w:rsidRPr="00EB54C6" w:rsidRDefault="006202BE">
      <w:pPr>
        <w:pBdr>
          <w:top w:val="nil"/>
          <w:left w:val="nil"/>
          <w:bottom w:val="nil"/>
          <w:right w:val="nil"/>
          <w:between w:val="nil"/>
        </w:pBdr>
        <w:rPr>
          <w:rFonts w:ascii="Calibri" w:hAnsi="Calibri" w:cs="Calibri"/>
          <w:color w:val="000000"/>
        </w:rPr>
      </w:pPr>
    </w:p>
    <w:p w14:paraId="7855DA5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4) Tempi del percorso formativo relativi alla classe V</w:t>
      </w:r>
    </w:p>
    <w:p w14:paraId="10A5764D"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8"/>
        <w:tblW w:w="10207" w:type="dxa"/>
        <w:tblInd w:w="137" w:type="dxa"/>
        <w:tblLayout w:type="fixed"/>
        <w:tblLook w:val="0000" w:firstRow="0" w:lastRow="0" w:firstColumn="0" w:lastColumn="0" w:noHBand="0" w:noVBand="0"/>
      </w:tblPr>
      <w:tblGrid>
        <w:gridCol w:w="10207"/>
      </w:tblGrid>
      <w:tr w:rsidR="006202BE" w:rsidRPr="00EB54C6" w14:paraId="4FEADD7C" w14:textId="77777777" w:rsidTr="009E6E9D">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AE724" w14:textId="1FAB6A40" w:rsidR="00195618" w:rsidRPr="00EB54C6" w:rsidRDefault="00D77929">
            <w:pPr>
              <w:pBdr>
                <w:top w:val="nil"/>
                <w:left w:val="nil"/>
                <w:bottom w:val="nil"/>
                <w:right w:val="nil"/>
                <w:between w:val="nil"/>
              </w:pBdr>
              <w:rPr>
                <w:rFonts w:ascii="Calibri" w:hAnsi="Calibri" w:cs="Calibri"/>
              </w:rPr>
            </w:pPr>
            <w:r w:rsidRPr="00EB54C6">
              <w:rPr>
                <w:rFonts w:ascii="Calibri" w:hAnsi="Calibri" w:cs="Calibri"/>
              </w:rPr>
              <w:t xml:space="preserve">Nel corrente </w:t>
            </w:r>
            <w:proofErr w:type="spellStart"/>
            <w:r w:rsidRPr="00EB54C6">
              <w:rPr>
                <w:rFonts w:ascii="Calibri" w:hAnsi="Calibri" w:cs="Calibri"/>
              </w:rPr>
              <w:t>a.s.</w:t>
            </w:r>
            <w:proofErr w:type="spellEnd"/>
            <w:r w:rsidRPr="00EB54C6">
              <w:rPr>
                <w:rFonts w:ascii="Calibri" w:hAnsi="Calibri" w:cs="Calibri"/>
              </w:rPr>
              <w:t xml:space="preserve"> è stata adottata la ripartizione in quadrimestri (settembre-gennaio) e (febbraio-giugno). </w:t>
            </w:r>
          </w:p>
          <w:p w14:paraId="36B81ADA" w14:textId="528FD4FE"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rPr>
              <w:t>La frequenza scolastica è stata di 3</w:t>
            </w:r>
            <w:r w:rsidR="00477915" w:rsidRPr="00EB54C6">
              <w:rPr>
                <w:rFonts w:ascii="Calibri" w:hAnsi="Calibri" w:cs="Calibri"/>
              </w:rPr>
              <w:t xml:space="preserve">2 moduli orari settimanali di 50 </w:t>
            </w:r>
            <w:r w:rsidRPr="00EB54C6">
              <w:rPr>
                <w:rFonts w:ascii="Calibri" w:hAnsi="Calibri" w:cs="Calibri"/>
              </w:rPr>
              <w:t xml:space="preserve"> minuti distribuiti su 5 giorni (lunedì-venerdì).</w:t>
            </w:r>
          </w:p>
        </w:tc>
      </w:tr>
    </w:tbl>
    <w:p w14:paraId="003FB20C" w14:textId="77777777" w:rsidR="006202BE" w:rsidRPr="00EB54C6" w:rsidRDefault="006202BE">
      <w:pPr>
        <w:pBdr>
          <w:top w:val="nil"/>
          <w:left w:val="nil"/>
          <w:bottom w:val="nil"/>
          <w:right w:val="nil"/>
          <w:between w:val="nil"/>
        </w:pBdr>
        <w:jc w:val="both"/>
        <w:rPr>
          <w:rFonts w:ascii="Calibri" w:hAnsi="Calibri" w:cs="Calibri"/>
          <w:color w:val="000000"/>
        </w:rPr>
      </w:pPr>
    </w:p>
    <w:p w14:paraId="269E1B3A" w14:textId="77777777" w:rsidR="006202BE" w:rsidRPr="00EB54C6" w:rsidRDefault="006202BE">
      <w:pPr>
        <w:pBdr>
          <w:top w:val="nil"/>
          <w:left w:val="nil"/>
          <w:bottom w:val="nil"/>
          <w:right w:val="nil"/>
          <w:between w:val="nil"/>
        </w:pBdr>
        <w:rPr>
          <w:rFonts w:ascii="Calibri" w:hAnsi="Calibri" w:cs="Calibri"/>
          <w:color w:val="000000"/>
        </w:rPr>
      </w:pPr>
    </w:p>
    <w:p w14:paraId="1A8741A3" w14:textId="77777777" w:rsidR="006202BE" w:rsidRPr="00EB54C6" w:rsidRDefault="00D77929" w:rsidP="00BF489B">
      <w:pPr>
        <w:pBdr>
          <w:top w:val="nil"/>
          <w:left w:val="nil"/>
          <w:bottom w:val="nil"/>
          <w:right w:val="nil"/>
          <w:between w:val="nil"/>
        </w:pBdr>
        <w:spacing w:after="80"/>
        <w:rPr>
          <w:rFonts w:ascii="Calibri" w:hAnsi="Calibri" w:cs="Calibri"/>
          <w:color w:val="000000"/>
        </w:rPr>
      </w:pPr>
      <w:r w:rsidRPr="00EB54C6">
        <w:rPr>
          <w:rFonts w:ascii="Calibri" w:hAnsi="Calibri" w:cs="Calibri"/>
          <w:b/>
          <w:color w:val="000000"/>
        </w:rPr>
        <w:t>5) Situazione della classe nell’anno scolastico in corso.</w:t>
      </w:r>
    </w:p>
    <w:p w14:paraId="2A5C0C69" w14:textId="77777777" w:rsidR="006202BE" w:rsidRPr="00EB54C6" w:rsidRDefault="00D77929" w:rsidP="00BF489B">
      <w:pPr>
        <w:pBdr>
          <w:top w:val="nil"/>
          <w:left w:val="nil"/>
          <w:bottom w:val="nil"/>
          <w:right w:val="nil"/>
          <w:between w:val="nil"/>
        </w:pBdr>
        <w:spacing w:after="80"/>
        <w:ind w:left="567" w:hanging="284"/>
        <w:rPr>
          <w:rFonts w:ascii="Calibri" w:hAnsi="Calibri" w:cs="Calibri"/>
          <w:color w:val="000000"/>
        </w:rPr>
      </w:pPr>
      <w:r w:rsidRPr="00EB54C6">
        <w:rPr>
          <w:rFonts w:ascii="Calibri" w:hAnsi="Calibri" w:cs="Calibri"/>
          <w:b/>
          <w:color w:val="000000"/>
        </w:rPr>
        <w:t>a) Metodologie</w:t>
      </w:r>
    </w:p>
    <w:tbl>
      <w:tblPr>
        <w:tblStyle w:val="a9"/>
        <w:tblW w:w="10206" w:type="dxa"/>
        <w:tblInd w:w="137" w:type="dxa"/>
        <w:tblLayout w:type="fixed"/>
        <w:tblLook w:val="0000" w:firstRow="0" w:lastRow="0" w:firstColumn="0" w:lastColumn="0" w:noHBand="0" w:noVBand="0"/>
      </w:tblPr>
      <w:tblGrid>
        <w:gridCol w:w="10206"/>
      </w:tblGrid>
      <w:tr w:rsidR="006202BE" w:rsidRPr="00EB54C6" w14:paraId="6F4426DF" w14:textId="77777777" w:rsidTr="009E6E9D">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D084C" w14:textId="43BCF4F7" w:rsidR="006202BE" w:rsidRPr="00EB54C6" w:rsidRDefault="006202BE" w:rsidP="00195618">
            <w:pPr>
              <w:pBdr>
                <w:top w:val="nil"/>
                <w:left w:val="nil"/>
                <w:bottom w:val="nil"/>
                <w:right w:val="nil"/>
                <w:between w:val="nil"/>
              </w:pBdr>
              <w:rPr>
                <w:rFonts w:ascii="Calibri" w:hAnsi="Calibri" w:cs="Calibri"/>
                <w:color w:val="000000"/>
              </w:rPr>
            </w:pPr>
          </w:p>
        </w:tc>
      </w:tr>
    </w:tbl>
    <w:p w14:paraId="24941BFE" w14:textId="77777777" w:rsidR="006202BE" w:rsidRPr="00EB54C6" w:rsidRDefault="006202BE">
      <w:pPr>
        <w:pBdr>
          <w:top w:val="nil"/>
          <w:left w:val="nil"/>
          <w:bottom w:val="nil"/>
          <w:right w:val="nil"/>
          <w:between w:val="nil"/>
        </w:pBdr>
        <w:jc w:val="both"/>
        <w:rPr>
          <w:rFonts w:ascii="Calibri" w:hAnsi="Calibri" w:cs="Calibri"/>
          <w:color w:val="000000"/>
        </w:rPr>
      </w:pPr>
    </w:p>
    <w:p w14:paraId="384A9A0B" w14:textId="77777777" w:rsidR="007B4864" w:rsidRDefault="007B4864">
      <w:pPr>
        <w:rPr>
          <w:rFonts w:ascii="Calibri" w:hAnsi="Calibri" w:cs="Calibri"/>
          <w:b/>
          <w:color w:val="000000"/>
        </w:rPr>
      </w:pPr>
      <w:r>
        <w:rPr>
          <w:rFonts w:ascii="Calibri" w:hAnsi="Calibri" w:cs="Calibri"/>
          <w:b/>
          <w:color w:val="000000"/>
        </w:rPr>
        <w:br w:type="page"/>
      </w:r>
    </w:p>
    <w:p w14:paraId="6102B72A" w14:textId="7B6A4E4B" w:rsidR="006202BE" w:rsidRPr="00EB54C6" w:rsidRDefault="00D77929">
      <w:pPr>
        <w:pBdr>
          <w:top w:val="nil"/>
          <w:left w:val="nil"/>
          <w:bottom w:val="nil"/>
          <w:right w:val="nil"/>
          <w:between w:val="nil"/>
        </w:pBdr>
        <w:ind w:left="567" w:hanging="284"/>
        <w:jc w:val="both"/>
        <w:rPr>
          <w:rFonts w:ascii="Calibri" w:hAnsi="Calibri" w:cs="Calibri"/>
          <w:color w:val="000000"/>
        </w:rPr>
      </w:pPr>
      <w:r w:rsidRPr="00EB54C6">
        <w:rPr>
          <w:rFonts w:ascii="Calibri" w:hAnsi="Calibri" w:cs="Calibri"/>
          <w:b/>
          <w:color w:val="000000"/>
        </w:rPr>
        <w:lastRenderedPageBreak/>
        <w:t>b)  Esiti raggiunti complessivamente rispetto agli obiettivi educativi-comportamentali e   cognitivi programmati</w:t>
      </w:r>
    </w:p>
    <w:p w14:paraId="4039A292"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a"/>
        <w:tblW w:w="10348" w:type="dxa"/>
        <w:tblInd w:w="137" w:type="dxa"/>
        <w:tblLayout w:type="fixed"/>
        <w:tblLook w:val="0000" w:firstRow="0" w:lastRow="0" w:firstColumn="0" w:lastColumn="0" w:noHBand="0" w:noVBand="0"/>
      </w:tblPr>
      <w:tblGrid>
        <w:gridCol w:w="10348"/>
      </w:tblGrid>
      <w:tr w:rsidR="006202BE" w:rsidRPr="00EB54C6" w14:paraId="29D23AEE" w14:textId="77777777" w:rsidTr="009E6E9D">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05BE4" w14:textId="569B6F61" w:rsidR="006202BE" w:rsidRPr="00EB54C6" w:rsidRDefault="006202BE" w:rsidP="008F5EA3">
            <w:pPr>
              <w:pBdr>
                <w:top w:val="nil"/>
                <w:left w:val="nil"/>
                <w:bottom w:val="nil"/>
                <w:right w:val="nil"/>
                <w:between w:val="nil"/>
              </w:pBdr>
              <w:jc w:val="both"/>
              <w:rPr>
                <w:rFonts w:ascii="Calibri" w:hAnsi="Calibri" w:cs="Calibri"/>
                <w:color w:val="000000"/>
              </w:rPr>
            </w:pPr>
            <w:bookmarkStart w:id="1" w:name="_gjdgxs" w:colFirst="0" w:colLast="0"/>
            <w:bookmarkEnd w:id="1"/>
          </w:p>
        </w:tc>
      </w:tr>
    </w:tbl>
    <w:p w14:paraId="3F530D44" w14:textId="77777777" w:rsidR="00CC6569" w:rsidRPr="00EB54C6" w:rsidRDefault="00CC6569">
      <w:pPr>
        <w:pBdr>
          <w:top w:val="nil"/>
          <w:left w:val="nil"/>
          <w:bottom w:val="nil"/>
          <w:right w:val="nil"/>
          <w:between w:val="nil"/>
        </w:pBdr>
        <w:jc w:val="both"/>
        <w:rPr>
          <w:rFonts w:ascii="Calibri" w:hAnsi="Calibri" w:cs="Calibri"/>
          <w:b/>
          <w:color w:val="000000"/>
        </w:rPr>
      </w:pPr>
    </w:p>
    <w:p w14:paraId="32255B5C" w14:textId="5F89AA31" w:rsidR="006202BE" w:rsidRPr="00EB54C6" w:rsidRDefault="00D77929">
      <w:pPr>
        <w:pBdr>
          <w:top w:val="nil"/>
          <w:left w:val="nil"/>
          <w:bottom w:val="nil"/>
          <w:right w:val="nil"/>
          <w:between w:val="nil"/>
        </w:pBdr>
        <w:jc w:val="both"/>
        <w:rPr>
          <w:rFonts w:ascii="Calibri" w:hAnsi="Calibri" w:cs="Calibri"/>
          <w:color w:val="000000"/>
        </w:rPr>
      </w:pPr>
      <w:r w:rsidRPr="00EB54C6">
        <w:rPr>
          <w:rFonts w:ascii="Calibri" w:hAnsi="Calibri" w:cs="Calibri"/>
          <w:b/>
          <w:color w:val="000000"/>
        </w:rPr>
        <w:t>6) Casi particolari (allegato C)</w:t>
      </w:r>
    </w:p>
    <w:p w14:paraId="402909A2" w14:textId="222C5630" w:rsidR="006202BE" w:rsidRDefault="00D77929">
      <w:pPr>
        <w:pBdr>
          <w:top w:val="nil"/>
          <w:left w:val="nil"/>
          <w:bottom w:val="nil"/>
          <w:right w:val="nil"/>
          <w:between w:val="nil"/>
        </w:pBdr>
        <w:jc w:val="both"/>
        <w:rPr>
          <w:rFonts w:ascii="Calibri" w:hAnsi="Calibri" w:cs="Calibri"/>
          <w:color w:val="000000"/>
        </w:rPr>
      </w:pPr>
      <w:r w:rsidRPr="00EB54C6">
        <w:rPr>
          <w:rFonts w:ascii="Calibri" w:hAnsi="Calibri" w:cs="Calibri"/>
          <w:color w:val="000000"/>
        </w:rPr>
        <w:t>I casi particolari sono descritti nell’allegato C.</w:t>
      </w:r>
    </w:p>
    <w:p w14:paraId="19F33B58" w14:textId="77777777" w:rsidR="00110C89" w:rsidRDefault="00110C89">
      <w:pPr>
        <w:pBdr>
          <w:top w:val="nil"/>
          <w:left w:val="nil"/>
          <w:bottom w:val="nil"/>
          <w:right w:val="nil"/>
          <w:between w:val="nil"/>
        </w:pBdr>
        <w:jc w:val="both"/>
        <w:rPr>
          <w:rFonts w:ascii="Calibri" w:hAnsi="Calibri" w:cs="Calibri"/>
          <w:color w:val="000000"/>
        </w:rPr>
      </w:pPr>
    </w:p>
    <w:p w14:paraId="3A8D3E1E" w14:textId="3D5F0BC7" w:rsidR="00110C89" w:rsidRDefault="00110C89">
      <w:pPr>
        <w:pBdr>
          <w:top w:val="nil"/>
          <w:left w:val="nil"/>
          <w:bottom w:val="nil"/>
          <w:right w:val="nil"/>
          <w:between w:val="nil"/>
        </w:pBdr>
        <w:jc w:val="both"/>
        <w:rPr>
          <w:rFonts w:ascii="Calibri" w:hAnsi="Calibri" w:cs="Calibri"/>
          <w:b/>
          <w:color w:val="000000"/>
        </w:rPr>
      </w:pPr>
      <w:r w:rsidRPr="00110C89">
        <w:rPr>
          <w:rFonts w:ascii="Calibri" w:hAnsi="Calibri" w:cs="Calibri"/>
          <w:b/>
          <w:color w:val="000000"/>
        </w:rPr>
        <w:t>7) Elenco candidati esterni assegnati alla classe</w:t>
      </w:r>
    </w:p>
    <w:p w14:paraId="0253A84A" w14:textId="77777777" w:rsidR="00110C89" w:rsidRPr="00110C89" w:rsidRDefault="00110C89">
      <w:pPr>
        <w:pBdr>
          <w:top w:val="nil"/>
          <w:left w:val="nil"/>
          <w:bottom w:val="nil"/>
          <w:right w:val="nil"/>
          <w:between w:val="nil"/>
        </w:pBdr>
        <w:jc w:val="both"/>
        <w:rPr>
          <w:rFonts w:ascii="Calibri" w:hAnsi="Calibri" w:cs="Calibri"/>
          <w:b/>
          <w:color w:val="000000"/>
        </w:rPr>
      </w:pPr>
    </w:p>
    <w:p w14:paraId="0163658B" w14:textId="77777777" w:rsidR="006202BE" w:rsidRPr="00EB54C6" w:rsidRDefault="006202BE">
      <w:pPr>
        <w:widowControl w:val="0"/>
        <w:pBdr>
          <w:top w:val="nil"/>
          <w:left w:val="nil"/>
          <w:bottom w:val="nil"/>
          <w:right w:val="nil"/>
          <w:between w:val="nil"/>
        </w:pBdr>
        <w:ind w:firstLine="284"/>
        <w:jc w:val="both"/>
        <w:rPr>
          <w:rFonts w:ascii="Calibri" w:hAnsi="Calibri" w:cs="Calibri"/>
          <w:color w:val="000000"/>
        </w:rPr>
      </w:pPr>
    </w:p>
    <w:p w14:paraId="748F353E" w14:textId="77777777" w:rsidR="006202BE" w:rsidRPr="00EB54C6" w:rsidRDefault="00D77929" w:rsidP="009E6E9D">
      <w:pPr>
        <w:pBdr>
          <w:top w:val="single" w:sz="4" w:space="1" w:color="000000"/>
          <w:left w:val="single" w:sz="4" w:space="4" w:color="000000"/>
          <w:bottom w:val="single" w:sz="4" w:space="1" w:color="000000"/>
          <w:right w:val="single" w:sz="4" w:space="13" w:color="000000"/>
          <w:between w:val="nil"/>
        </w:pBdr>
        <w:ind w:left="426" w:hanging="142"/>
        <w:jc w:val="both"/>
        <w:rPr>
          <w:rFonts w:ascii="Calibri" w:hAnsi="Calibri" w:cs="Calibri"/>
          <w:color w:val="000000"/>
        </w:rPr>
      </w:pPr>
      <w:r w:rsidRPr="00EB54C6">
        <w:rPr>
          <w:rFonts w:ascii="Calibri" w:hAnsi="Calibri" w:cs="Calibri"/>
          <w:b/>
          <w:color w:val="000000"/>
        </w:rPr>
        <w:t>V. CONOSCENZE, COMPETENZE, CAPACITÀ ACQUISITE</w:t>
      </w:r>
    </w:p>
    <w:p w14:paraId="34FA8189" w14:textId="77777777" w:rsidR="006202BE" w:rsidRPr="00EB54C6" w:rsidRDefault="006202BE">
      <w:pPr>
        <w:pBdr>
          <w:top w:val="nil"/>
          <w:left w:val="nil"/>
          <w:bottom w:val="nil"/>
          <w:right w:val="nil"/>
          <w:between w:val="nil"/>
        </w:pBdr>
        <w:jc w:val="both"/>
        <w:rPr>
          <w:rFonts w:ascii="Calibri" w:hAnsi="Calibri" w:cs="Calibri"/>
          <w:color w:val="000000"/>
        </w:rPr>
      </w:pPr>
    </w:p>
    <w:p w14:paraId="094841E9" w14:textId="51A9DE9C" w:rsidR="006202BE" w:rsidRPr="00EB54C6" w:rsidRDefault="00D77929">
      <w:pPr>
        <w:pBdr>
          <w:top w:val="nil"/>
          <w:left w:val="nil"/>
          <w:bottom w:val="nil"/>
          <w:right w:val="nil"/>
          <w:between w:val="nil"/>
        </w:pBdr>
        <w:tabs>
          <w:tab w:val="left" w:pos="709"/>
        </w:tabs>
        <w:jc w:val="both"/>
        <w:rPr>
          <w:rFonts w:ascii="Calibri" w:hAnsi="Calibri" w:cs="Calibri"/>
          <w:color w:val="000000"/>
        </w:rPr>
      </w:pPr>
      <w:r w:rsidRPr="00EB54C6">
        <w:rPr>
          <w:rFonts w:ascii="Calibri" w:hAnsi="Calibri" w:cs="Calibri"/>
          <w:b/>
          <w:color w:val="000000"/>
        </w:rPr>
        <w:t xml:space="preserve">a) Conoscenze, competenze, capacità acquisite nell’ambito </w:t>
      </w:r>
      <w:r w:rsidR="00110C89">
        <w:rPr>
          <w:rFonts w:ascii="Calibri" w:hAnsi="Calibri" w:cs="Calibri"/>
          <w:b/>
          <w:color w:val="000000"/>
        </w:rPr>
        <w:t>dei singoli insegnamenti</w:t>
      </w:r>
    </w:p>
    <w:p w14:paraId="384CECBA" w14:textId="34CC0BA6" w:rsidR="004A6228" w:rsidRDefault="00D77929" w:rsidP="004A6228">
      <w:pPr>
        <w:pBdr>
          <w:top w:val="nil"/>
          <w:left w:val="nil"/>
          <w:bottom w:val="nil"/>
          <w:right w:val="nil"/>
          <w:between w:val="nil"/>
        </w:pBdr>
        <w:tabs>
          <w:tab w:val="left" w:pos="709"/>
        </w:tabs>
        <w:ind w:left="284"/>
        <w:jc w:val="both"/>
        <w:rPr>
          <w:rFonts w:asciiTheme="majorHAnsi" w:hAnsiTheme="majorHAnsi" w:cstheme="majorHAnsi"/>
          <w:color w:val="000000"/>
        </w:rPr>
      </w:pPr>
      <w:r w:rsidRPr="00110C89">
        <w:rPr>
          <w:rFonts w:asciiTheme="majorHAnsi" w:hAnsiTheme="majorHAnsi" w:cstheme="majorHAnsi"/>
          <w:color w:val="000000"/>
        </w:rPr>
        <w:t xml:space="preserve">Viene allegata una scheda per ogni </w:t>
      </w:r>
      <w:r w:rsidR="00110C89" w:rsidRPr="00110C89">
        <w:rPr>
          <w:rFonts w:asciiTheme="majorHAnsi" w:hAnsiTheme="majorHAnsi" w:cstheme="majorHAnsi"/>
          <w:color w:val="000000"/>
        </w:rPr>
        <w:t xml:space="preserve">insegnamento </w:t>
      </w:r>
      <w:r w:rsidRPr="00110C89">
        <w:rPr>
          <w:rFonts w:asciiTheme="majorHAnsi" w:hAnsiTheme="majorHAnsi" w:cstheme="majorHAnsi"/>
          <w:color w:val="000000"/>
        </w:rPr>
        <w:t>(</w:t>
      </w:r>
      <w:r w:rsidRPr="00110C89">
        <w:rPr>
          <w:rFonts w:asciiTheme="majorHAnsi" w:hAnsiTheme="majorHAnsi" w:cstheme="majorHAnsi"/>
          <w:b/>
          <w:color w:val="000000"/>
        </w:rPr>
        <w:t>Allegati A</w:t>
      </w:r>
      <w:r w:rsidRPr="00110C89">
        <w:rPr>
          <w:rFonts w:asciiTheme="majorHAnsi" w:hAnsiTheme="majorHAnsi" w:cstheme="majorHAnsi"/>
          <w:color w:val="000000"/>
        </w:rPr>
        <w:t>).</w:t>
      </w:r>
      <w:r w:rsidR="00CC6569" w:rsidRPr="00110C89">
        <w:rPr>
          <w:rFonts w:asciiTheme="majorHAnsi" w:hAnsiTheme="majorHAnsi" w:cstheme="majorHAnsi"/>
          <w:color w:val="000000"/>
        </w:rPr>
        <w:t xml:space="preserve"> </w:t>
      </w:r>
      <w:r w:rsidRPr="00110C89">
        <w:rPr>
          <w:rFonts w:asciiTheme="majorHAnsi" w:hAnsiTheme="majorHAnsi" w:cstheme="majorHAnsi"/>
        </w:rPr>
        <w:t xml:space="preserve">Gli allegati A sono stati predisposti secondo il seguente ordine: </w:t>
      </w:r>
      <w:r w:rsidR="004A6228" w:rsidRPr="00110C89">
        <w:rPr>
          <w:rFonts w:asciiTheme="majorHAnsi" w:hAnsiTheme="majorHAnsi" w:cstheme="majorHAnsi"/>
          <w:color w:val="000000"/>
        </w:rPr>
        <w:t xml:space="preserve">Lingua e letteratura italiana, Storia, Lingua inglese, </w:t>
      </w:r>
      <w:proofErr w:type="gramStart"/>
      <w:r w:rsidR="004A6228" w:rsidRPr="00110C89">
        <w:rPr>
          <w:rFonts w:asciiTheme="majorHAnsi" w:hAnsiTheme="majorHAnsi" w:cstheme="majorHAnsi"/>
          <w:color w:val="000000"/>
        </w:rPr>
        <w:t>Matematica ,</w:t>
      </w:r>
      <w:proofErr w:type="gramEnd"/>
      <w:r w:rsidR="004A6228" w:rsidRPr="00110C89">
        <w:rPr>
          <w:rFonts w:asciiTheme="majorHAnsi" w:hAnsiTheme="majorHAnsi" w:cstheme="majorHAnsi"/>
          <w:color w:val="000000"/>
        </w:rPr>
        <w:t xml:space="preserve"> </w:t>
      </w:r>
      <w:r w:rsidR="004A6228">
        <w:rPr>
          <w:rFonts w:asciiTheme="majorHAnsi" w:hAnsiTheme="majorHAnsi" w:cstheme="majorHAnsi"/>
          <w:color w:val="000000"/>
        </w:rPr>
        <w:t>Diritto ed economia</w:t>
      </w:r>
      <w:r w:rsidR="004A6228" w:rsidRPr="00110C89">
        <w:rPr>
          <w:rFonts w:asciiTheme="majorHAnsi" w:hAnsiTheme="majorHAnsi" w:cstheme="majorHAnsi"/>
          <w:color w:val="000000"/>
        </w:rPr>
        <w:t xml:space="preserve">, </w:t>
      </w:r>
      <w:r w:rsidR="004A6228">
        <w:rPr>
          <w:rFonts w:asciiTheme="majorHAnsi" w:hAnsiTheme="majorHAnsi" w:cstheme="majorHAnsi"/>
          <w:color w:val="000000"/>
        </w:rPr>
        <w:t>Tecniche professionali dei servizi commerciali, Seconda lingua straniera – francese, informatica,  Scienze motorie, Religione.</w:t>
      </w:r>
    </w:p>
    <w:p w14:paraId="12E7B480" w14:textId="47DF7D2E" w:rsidR="004A6228" w:rsidRPr="00110C89" w:rsidRDefault="004260E9" w:rsidP="004A6228">
      <w:pPr>
        <w:pBdr>
          <w:top w:val="nil"/>
          <w:left w:val="nil"/>
          <w:bottom w:val="nil"/>
          <w:right w:val="nil"/>
          <w:between w:val="nil"/>
        </w:pBdr>
        <w:tabs>
          <w:tab w:val="left" w:pos="709"/>
        </w:tabs>
        <w:ind w:left="284"/>
        <w:jc w:val="both"/>
        <w:rPr>
          <w:rFonts w:asciiTheme="majorHAnsi" w:hAnsiTheme="majorHAnsi" w:cstheme="majorHAnsi"/>
        </w:rPr>
      </w:pPr>
      <w:r>
        <w:rPr>
          <w:rFonts w:asciiTheme="majorHAnsi" w:hAnsiTheme="majorHAnsi" w:cstheme="majorHAnsi"/>
          <w:color w:val="000000"/>
        </w:rPr>
        <w:t>Il docente ITP</w:t>
      </w:r>
      <w:r w:rsidR="004A6228">
        <w:rPr>
          <w:rFonts w:asciiTheme="majorHAnsi" w:hAnsiTheme="majorHAnsi" w:cstheme="majorHAnsi"/>
          <w:color w:val="000000"/>
        </w:rPr>
        <w:t xml:space="preserve"> – cl. </w:t>
      </w:r>
      <w:proofErr w:type="spellStart"/>
      <w:r w:rsidR="004A6228">
        <w:rPr>
          <w:rFonts w:asciiTheme="majorHAnsi" w:hAnsiTheme="majorHAnsi" w:cstheme="majorHAnsi"/>
          <w:color w:val="000000"/>
        </w:rPr>
        <w:t>conc</w:t>
      </w:r>
      <w:proofErr w:type="spellEnd"/>
      <w:r w:rsidR="004A6228">
        <w:rPr>
          <w:rFonts w:asciiTheme="majorHAnsi" w:hAnsiTheme="majorHAnsi" w:cstheme="majorHAnsi"/>
          <w:color w:val="000000"/>
        </w:rPr>
        <w:t xml:space="preserve">. B016 – effettua tre ore di </w:t>
      </w:r>
      <w:r w:rsidR="00074A0F">
        <w:rPr>
          <w:rFonts w:asciiTheme="majorHAnsi" w:hAnsiTheme="majorHAnsi" w:cstheme="majorHAnsi"/>
          <w:color w:val="000000"/>
        </w:rPr>
        <w:t>compresenza durante le lezioni relative all’insegnamento di Tecniche professionali dei servizi commerciali</w:t>
      </w:r>
    </w:p>
    <w:p w14:paraId="3F5D0AB1" w14:textId="324FBE86" w:rsidR="001B3817" w:rsidRPr="00110C89" w:rsidRDefault="001B3817" w:rsidP="00110C89">
      <w:pPr>
        <w:pBdr>
          <w:top w:val="nil"/>
          <w:left w:val="nil"/>
          <w:bottom w:val="nil"/>
          <w:right w:val="nil"/>
          <w:between w:val="nil"/>
        </w:pBdr>
        <w:tabs>
          <w:tab w:val="left" w:pos="709"/>
        </w:tabs>
        <w:ind w:left="284"/>
        <w:jc w:val="both"/>
        <w:rPr>
          <w:rFonts w:asciiTheme="majorHAnsi" w:hAnsiTheme="majorHAnsi" w:cstheme="majorHAnsi"/>
        </w:rPr>
      </w:pPr>
    </w:p>
    <w:p w14:paraId="781F9DF6" w14:textId="03D33DF0" w:rsidR="00110C89" w:rsidRPr="00EB54C6" w:rsidRDefault="00110C89" w:rsidP="00110C89">
      <w:pPr>
        <w:pBdr>
          <w:top w:val="nil"/>
          <w:left w:val="nil"/>
          <w:bottom w:val="nil"/>
          <w:right w:val="nil"/>
          <w:between w:val="nil"/>
        </w:pBdr>
        <w:tabs>
          <w:tab w:val="left" w:pos="709"/>
        </w:tabs>
        <w:jc w:val="both"/>
        <w:rPr>
          <w:rFonts w:ascii="Calibri" w:hAnsi="Calibri" w:cs="Calibri"/>
          <w:color w:val="000000"/>
        </w:rPr>
      </w:pPr>
      <w:r>
        <w:rPr>
          <w:rFonts w:ascii="Calibri" w:hAnsi="Calibri" w:cs="Calibri"/>
          <w:b/>
          <w:color w:val="000000"/>
        </w:rPr>
        <w:t>b</w:t>
      </w:r>
      <w:r w:rsidRPr="00EB54C6">
        <w:rPr>
          <w:rFonts w:ascii="Calibri" w:hAnsi="Calibri" w:cs="Calibri"/>
          <w:b/>
          <w:color w:val="000000"/>
        </w:rPr>
        <w:t>) Con</w:t>
      </w:r>
      <w:r>
        <w:rPr>
          <w:rFonts w:ascii="Calibri" w:hAnsi="Calibri" w:cs="Calibri"/>
          <w:b/>
          <w:color w:val="000000"/>
        </w:rPr>
        <w:t xml:space="preserve">tenuti degli insegnamenti </w:t>
      </w:r>
    </w:p>
    <w:p w14:paraId="46FC50F5" w14:textId="0D6C8191" w:rsidR="003947EC" w:rsidRPr="00110C89" w:rsidRDefault="003947EC" w:rsidP="003947EC">
      <w:pPr>
        <w:pBdr>
          <w:top w:val="nil"/>
          <w:left w:val="nil"/>
          <w:bottom w:val="nil"/>
          <w:right w:val="nil"/>
          <w:between w:val="nil"/>
        </w:pBdr>
        <w:tabs>
          <w:tab w:val="left" w:pos="709"/>
        </w:tabs>
        <w:ind w:left="284"/>
        <w:jc w:val="both"/>
        <w:rPr>
          <w:rFonts w:asciiTheme="majorHAnsi" w:hAnsiTheme="majorHAnsi" w:cstheme="majorHAnsi"/>
        </w:rPr>
      </w:pPr>
      <w:r w:rsidRPr="00110C89">
        <w:rPr>
          <w:rFonts w:asciiTheme="majorHAnsi" w:hAnsiTheme="majorHAnsi" w:cstheme="majorHAnsi"/>
          <w:color w:val="000000"/>
        </w:rPr>
        <w:t>Viene allegata una scheda per ogni insegnamento (</w:t>
      </w:r>
      <w:r>
        <w:rPr>
          <w:rFonts w:asciiTheme="majorHAnsi" w:hAnsiTheme="majorHAnsi" w:cstheme="majorHAnsi"/>
          <w:b/>
          <w:color w:val="000000"/>
        </w:rPr>
        <w:t>Allegati B</w:t>
      </w:r>
      <w:r w:rsidRPr="00110C89">
        <w:rPr>
          <w:rFonts w:asciiTheme="majorHAnsi" w:hAnsiTheme="majorHAnsi" w:cstheme="majorHAnsi"/>
          <w:color w:val="000000"/>
        </w:rPr>
        <w:t xml:space="preserve">). </w:t>
      </w:r>
      <w:r w:rsidRPr="00110C89">
        <w:rPr>
          <w:rFonts w:asciiTheme="majorHAnsi" w:hAnsiTheme="majorHAnsi" w:cstheme="majorHAnsi"/>
        </w:rPr>
        <w:t xml:space="preserve">Gli allegati A sono stati predisposti secondo il seguente ordine: </w:t>
      </w:r>
      <w:r w:rsidRPr="00110C89">
        <w:rPr>
          <w:rFonts w:asciiTheme="majorHAnsi" w:hAnsiTheme="majorHAnsi" w:cstheme="majorHAnsi"/>
          <w:color w:val="000000"/>
        </w:rPr>
        <w:t xml:space="preserve">Lingua e letteratura italiana, Storia, Lingua inglese, </w:t>
      </w:r>
      <w:proofErr w:type="gramStart"/>
      <w:r w:rsidRPr="00110C89">
        <w:rPr>
          <w:rFonts w:asciiTheme="majorHAnsi" w:hAnsiTheme="majorHAnsi" w:cstheme="majorHAnsi"/>
          <w:color w:val="000000"/>
        </w:rPr>
        <w:t>Matematica ,</w:t>
      </w:r>
      <w:proofErr w:type="gramEnd"/>
      <w:r w:rsidRPr="00110C89">
        <w:rPr>
          <w:rFonts w:asciiTheme="majorHAnsi" w:hAnsiTheme="majorHAnsi" w:cstheme="majorHAnsi"/>
          <w:color w:val="000000"/>
        </w:rPr>
        <w:t xml:space="preserve"> </w:t>
      </w:r>
      <w:r w:rsidR="00F67D66">
        <w:rPr>
          <w:rFonts w:asciiTheme="majorHAnsi" w:hAnsiTheme="majorHAnsi" w:cstheme="majorHAnsi"/>
          <w:color w:val="000000"/>
        </w:rPr>
        <w:t>Diritto ed economia</w:t>
      </w:r>
      <w:r w:rsidRPr="00110C89">
        <w:rPr>
          <w:rFonts w:asciiTheme="majorHAnsi" w:hAnsiTheme="majorHAnsi" w:cstheme="majorHAnsi"/>
          <w:color w:val="000000"/>
        </w:rPr>
        <w:t xml:space="preserve">, </w:t>
      </w:r>
      <w:r w:rsidR="00F67D66">
        <w:rPr>
          <w:rFonts w:asciiTheme="majorHAnsi" w:hAnsiTheme="majorHAnsi" w:cstheme="majorHAnsi"/>
          <w:color w:val="000000"/>
        </w:rPr>
        <w:t xml:space="preserve">Tecniche professionali dei servizi commerciali, Seconda lingua straniera – francese, informatica, </w:t>
      </w:r>
      <w:r>
        <w:rPr>
          <w:rFonts w:asciiTheme="majorHAnsi" w:hAnsiTheme="majorHAnsi" w:cstheme="majorHAnsi"/>
          <w:color w:val="000000"/>
        </w:rPr>
        <w:t xml:space="preserve"> Scienze motorie, Religione</w:t>
      </w:r>
    </w:p>
    <w:p w14:paraId="18CD08E6" w14:textId="77777777" w:rsidR="009E6E9D" w:rsidRPr="00EB54C6" w:rsidRDefault="009E6E9D">
      <w:pPr>
        <w:rPr>
          <w:rFonts w:ascii="Calibri" w:hAnsi="Calibri" w:cs="Calibri"/>
        </w:rPr>
      </w:pPr>
      <w:r w:rsidRPr="00EB54C6">
        <w:rPr>
          <w:rFonts w:ascii="Calibri" w:hAnsi="Calibri" w:cs="Calibri"/>
        </w:rPr>
        <w:br w:type="page"/>
      </w:r>
    </w:p>
    <w:p w14:paraId="6C2F8459" w14:textId="1DCF5A7D" w:rsidR="009751C9" w:rsidRPr="00EB54C6" w:rsidRDefault="009751C9" w:rsidP="009751C9">
      <w:pPr>
        <w:pBdr>
          <w:top w:val="nil"/>
          <w:left w:val="nil"/>
          <w:bottom w:val="nil"/>
          <w:right w:val="nil"/>
          <w:between w:val="nil"/>
        </w:pBdr>
        <w:ind w:left="1" w:hanging="3"/>
        <w:jc w:val="right"/>
        <w:rPr>
          <w:rFonts w:ascii="Calibri" w:eastAsia="Arial Narrow" w:hAnsi="Calibri" w:cs="Calibri"/>
          <w:b/>
          <w:i/>
          <w:color w:val="000000"/>
        </w:rPr>
      </w:pPr>
      <w:r w:rsidRPr="00EB54C6">
        <w:rPr>
          <w:rFonts w:ascii="Calibri" w:eastAsia="Arial Narrow" w:hAnsi="Calibri" w:cs="Calibri"/>
          <w:color w:val="000000"/>
        </w:rPr>
        <w:lastRenderedPageBreak/>
        <w:t xml:space="preserve">       </w:t>
      </w:r>
    </w:p>
    <w:p w14:paraId="2814DD17" w14:textId="77777777" w:rsidR="006202BE" w:rsidRPr="00EB54C6" w:rsidRDefault="006202BE">
      <w:pPr>
        <w:pBdr>
          <w:top w:val="nil"/>
          <w:left w:val="nil"/>
          <w:bottom w:val="nil"/>
          <w:right w:val="nil"/>
          <w:between w:val="nil"/>
        </w:pBdr>
        <w:jc w:val="both"/>
        <w:rPr>
          <w:rFonts w:ascii="Calibri" w:hAnsi="Calibri" w:cs="Calibri"/>
          <w:color w:val="000000"/>
        </w:rPr>
      </w:pPr>
    </w:p>
    <w:p w14:paraId="0BD27016"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tabs>
          <w:tab w:val="left" w:pos="360"/>
        </w:tabs>
        <w:ind w:left="360" w:hanging="360"/>
        <w:rPr>
          <w:rFonts w:ascii="Calibri" w:hAnsi="Calibri" w:cs="Calibri"/>
          <w:color w:val="000000"/>
        </w:rPr>
      </w:pPr>
      <w:r w:rsidRPr="00EB54C6">
        <w:rPr>
          <w:rFonts w:ascii="Calibri" w:hAnsi="Calibri" w:cs="Calibri"/>
          <w:b/>
          <w:color w:val="000000"/>
        </w:rPr>
        <w:t>VI. NODI TEMATICI PLURIDISCIPLINARI</w:t>
      </w:r>
    </w:p>
    <w:p w14:paraId="2322C01B"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b"/>
        <w:tblW w:w="9810" w:type="dxa"/>
        <w:tblInd w:w="534" w:type="dxa"/>
        <w:tblLayout w:type="fixed"/>
        <w:tblLook w:val="0000" w:firstRow="0" w:lastRow="0" w:firstColumn="0" w:lastColumn="0" w:noHBand="0" w:noVBand="0"/>
      </w:tblPr>
      <w:tblGrid>
        <w:gridCol w:w="9810"/>
      </w:tblGrid>
      <w:tr w:rsidR="006202BE" w:rsidRPr="00EB54C6" w14:paraId="6B33BDD1"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0838F" w14:textId="19D806D4" w:rsidR="006202BE" w:rsidRPr="00BD31DD" w:rsidRDefault="006202BE" w:rsidP="00BD31DD">
            <w:pPr>
              <w:pBdr>
                <w:top w:val="nil"/>
                <w:left w:val="nil"/>
                <w:bottom w:val="nil"/>
                <w:right w:val="nil"/>
                <w:between w:val="nil"/>
              </w:pBdr>
              <w:rPr>
                <w:color w:val="000000"/>
              </w:rPr>
            </w:pPr>
          </w:p>
        </w:tc>
      </w:tr>
    </w:tbl>
    <w:p w14:paraId="3B05F5F5" w14:textId="77777777" w:rsidR="006202BE" w:rsidRPr="00EB54C6" w:rsidRDefault="006202BE">
      <w:pPr>
        <w:pBdr>
          <w:top w:val="nil"/>
          <w:left w:val="nil"/>
          <w:bottom w:val="nil"/>
          <w:right w:val="nil"/>
          <w:between w:val="nil"/>
        </w:pBdr>
        <w:jc w:val="both"/>
        <w:rPr>
          <w:rFonts w:ascii="Calibri" w:hAnsi="Calibri" w:cs="Calibri"/>
          <w:color w:val="000000"/>
        </w:rPr>
      </w:pPr>
    </w:p>
    <w:p w14:paraId="2AAB2130" w14:textId="77777777" w:rsidR="006202BE" w:rsidRPr="00EB54C6" w:rsidRDefault="006202BE">
      <w:pPr>
        <w:pBdr>
          <w:top w:val="nil"/>
          <w:left w:val="nil"/>
          <w:bottom w:val="nil"/>
          <w:right w:val="nil"/>
          <w:between w:val="nil"/>
        </w:pBdr>
        <w:jc w:val="both"/>
        <w:rPr>
          <w:rFonts w:ascii="Calibri" w:hAnsi="Calibri" w:cs="Calibri"/>
          <w:color w:val="000000"/>
        </w:rPr>
      </w:pPr>
    </w:p>
    <w:p w14:paraId="0224EF54"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tabs>
          <w:tab w:val="left" w:pos="360"/>
        </w:tabs>
        <w:ind w:left="360" w:hanging="360"/>
        <w:rPr>
          <w:rFonts w:ascii="Calibri" w:hAnsi="Calibri" w:cs="Calibri"/>
          <w:color w:val="000000"/>
        </w:rPr>
      </w:pPr>
      <w:r w:rsidRPr="00EB54C6">
        <w:rPr>
          <w:rFonts w:ascii="Calibri" w:hAnsi="Calibri" w:cs="Calibri"/>
          <w:b/>
          <w:color w:val="000000"/>
        </w:rPr>
        <w:t>VII. PARTICOLARI ATTIVITA’ CURRICULARI ED EXTRACURRICULARI</w:t>
      </w:r>
    </w:p>
    <w:p w14:paraId="5DFE2887" w14:textId="77777777" w:rsidR="006202BE" w:rsidRPr="00EB54C6" w:rsidRDefault="006202BE">
      <w:pPr>
        <w:pBdr>
          <w:top w:val="nil"/>
          <w:left w:val="nil"/>
          <w:bottom w:val="nil"/>
          <w:right w:val="nil"/>
          <w:between w:val="nil"/>
        </w:pBdr>
        <w:tabs>
          <w:tab w:val="left" w:pos="0"/>
        </w:tabs>
        <w:ind w:left="360" w:hanging="360"/>
        <w:jc w:val="both"/>
        <w:rPr>
          <w:rFonts w:ascii="Calibri" w:hAnsi="Calibri" w:cs="Calibri"/>
          <w:color w:val="000000"/>
        </w:rPr>
      </w:pPr>
    </w:p>
    <w:p w14:paraId="7A65BA07" w14:textId="77777777" w:rsidR="006202BE" w:rsidRPr="00EB54C6" w:rsidRDefault="00D77929">
      <w:pPr>
        <w:pBdr>
          <w:top w:val="nil"/>
          <w:left w:val="nil"/>
          <w:bottom w:val="nil"/>
          <w:right w:val="nil"/>
          <w:between w:val="nil"/>
        </w:pBdr>
        <w:tabs>
          <w:tab w:val="left" w:pos="0"/>
        </w:tabs>
        <w:ind w:left="360" w:hanging="360"/>
        <w:jc w:val="both"/>
        <w:rPr>
          <w:rFonts w:ascii="Calibri" w:hAnsi="Calibri" w:cs="Calibri"/>
          <w:color w:val="000000"/>
        </w:rPr>
      </w:pPr>
      <w:r w:rsidRPr="00EB54C6">
        <w:rPr>
          <w:rFonts w:ascii="Calibri" w:hAnsi="Calibri" w:cs="Calibri"/>
          <w:b/>
          <w:color w:val="000000"/>
        </w:rPr>
        <w:t>1)  Visite didattiche, viaggi d’istruzione, scambi culturali</w:t>
      </w:r>
    </w:p>
    <w:p w14:paraId="2B9EA078" w14:textId="77777777" w:rsidR="006202BE" w:rsidRPr="00EB54C6" w:rsidRDefault="006202BE">
      <w:pPr>
        <w:pBdr>
          <w:top w:val="nil"/>
          <w:left w:val="nil"/>
          <w:bottom w:val="nil"/>
          <w:right w:val="nil"/>
          <w:between w:val="nil"/>
        </w:pBdr>
        <w:jc w:val="both"/>
        <w:rPr>
          <w:rFonts w:ascii="Calibri" w:hAnsi="Calibri" w:cs="Calibri"/>
          <w:color w:val="000000"/>
        </w:rPr>
      </w:pPr>
    </w:p>
    <w:tbl>
      <w:tblPr>
        <w:tblStyle w:val="ac"/>
        <w:tblW w:w="9810" w:type="dxa"/>
        <w:tblInd w:w="534" w:type="dxa"/>
        <w:tblLayout w:type="fixed"/>
        <w:tblLook w:val="0000" w:firstRow="0" w:lastRow="0" w:firstColumn="0" w:lastColumn="0" w:noHBand="0" w:noVBand="0"/>
      </w:tblPr>
      <w:tblGrid>
        <w:gridCol w:w="9810"/>
      </w:tblGrid>
      <w:tr w:rsidR="006202BE" w:rsidRPr="00EB54C6" w14:paraId="446C7711"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F43B" w14:textId="44044943" w:rsidR="006202BE" w:rsidRPr="00EB54C6" w:rsidRDefault="006202BE">
            <w:pPr>
              <w:pBdr>
                <w:top w:val="nil"/>
                <w:left w:val="nil"/>
                <w:bottom w:val="nil"/>
                <w:right w:val="nil"/>
                <w:between w:val="nil"/>
              </w:pBdr>
              <w:rPr>
                <w:rFonts w:ascii="Calibri" w:hAnsi="Calibri" w:cs="Calibri"/>
                <w:color w:val="000000"/>
              </w:rPr>
            </w:pPr>
          </w:p>
        </w:tc>
      </w:tr>
    </w:tbl>
    <w:p w14:paraId="102095EE" w14:textId="77777777" w:rsidR="006202BE" w:rsidRPr="00EB54C6" w:rsidRDefault="006202BE">
      <w:pPr>
        <w:pBdr>
          <w:top w:val="nil"/>
          <w:left w:val="nil"/>
          <w:bottom w:val="nil"/>
          <w:right w:val="nil"/>
          <w:between w:val="nil"/>
        </w:pBdr>
        <w:jc w:val="both"/>
        <w:rPr>
          <w:rFonts w:ascii="Calibri" w:hAnsi="Calibri" w:cs="Calibri"/>
          <w:color w:val="000000"/>
        </w:rPr>
      </w:pPr>
    </w:p>
    <w:p w14:paraId="22C922AC" w14:textId="77777777" w:rsidR="006202BE" w:rsidRPr="00EB54C6" w:rsidRDefault="00D77929">
      <w:pPr>
        <w:pBdr>
          <w:top w:val="nil"/>
          <w:left w:val="nil"/>
          <w:bottom w:val="nil"/>
          <w:right w:val="nil"/>
          <w:between w:val="nil"/>
        </w:pBdr>
        <w:ind w:left="426" w:hanging="426"/>
        <w:jc w:val="both"/>
        <w:rPr>
          <w:rFonts w:ascii="Calibri" w:hAnsi="Calibri" w:cs="Calibri"/>
          <w:color w:val="000000"/>
        </w:rPr>
      </w:pPr>
      <w:r w:rsidRPr="00EB54C6">
        <w:rPr>
          <w:rFonts w:ascii="Calibri" w:hAnsi="Calibri" w:cs="Calibri"/>
          <w:b/>
          <w:color w:val="000000"/>
        </w:rPr>
        <w:t>2)  Iniziative complementari e/o integrative (ex DPR 567/</w:t>
      </w:r>
      <w:proofErr w:type="gramStart"/>
      <w:r w:rsidRPr="00EB54C6">
        <w:rPr>
          <w:rFonts w:ascii="Calibri" w:hAnsi="Calibri" w:cs="Calibri"/>
          <w:b/>
          <w:color w:val="000000"/>
        </w:rPr>
        <w:t>96  e</w:t>
      </w:r>
      <w:proofErr w:type="gramEnd"/>
      <w:r w:rsidRPr="00EB54C6">
        <w:rPr>
          <w:rFonts w:ascii="Calibri" w:hAnsi="Calibri" w:cs="Calibri"/>
          <w:b/>
          <w:color w:val="000000"/>
        </w:rPr>
        <w:t xml:space="preserve"> Dir. 133/96)</w:t>
      </w:r>
    </w:p>
    <w:p w14:paraId="1943DC5B" w14:textId="77777777" w:rsidR="006202BE" w:rsidRPr="00EB54C6" w:rsidRDefault="006202BE">
      <w:pPr>
        <w:pBdr>
          <w:top w:val="nil"/>
          <w:left w:val="nil"/>
          <w:bottom w:val="nil"/>
          <w:right w:val="nil"/>
          <w:between w:val="nil"/>
        </w:pBdr>
        <w:ind w:left="426" w:hanging="426"/>
        <w:jc w:val="both"/>
        <w:rPr>
          <w:rFonts w:ascii="Calibri" w:hAnsi="Calibri" w:cs="Calibri"/>
          <w:color w:val="000000"/>
        </w:rPr>
      </w:pPr>
    </w:p>
    <w:tbl>
      <w:tblPr>
        <w:tblStyle w:val="ad"/>
        <w:tblW w:w="9810" w:type="dxa"/>
        <w:tblInd w:w="534" w:type="dxa"/>
        <w:tblLayout w:type="fixed"/>
        <w:tblLook w:val="0000" w:firstRow="0" w:lastRow="0" w:firstColumn="0" w:lastColumn="0" w:noHBand="0" w:noVBand="0"/>
      </w:tblPr>
      <w:tblGrid>
        <w:gridCol w:w="9810"/>
      </w:tblGrid>
      <w:tr w:rsidR="006202BE" w:rsidRPr="00EB54C6" w14:paraId="7B1A8DDC"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9478E" w14:textId="7E76342B" w:rsidR="00BD31DD" w:rsidRPr="00EB54C6" w:rsidRDefault="00D77929" w:rsidP="00BD31DD">
            <w:pPr>
              <w:pBdr>
                <w:top w:val="nil"/>
                <w:left w:val="nil"/>
                <w:bottom w:val="nil"/>
                <w:right w:val="nil"/>
                <w:between w:val="nil"/>
              </w:pBdr>
              <w:rPr>
                <w:rFonts w:ascii="Calibri" w:hAnsi="Calibri" w:cs="Calibri"/>
                <w:color w:val="000000"/>
              </w:rPr>
            </w:pPr>
            <w:r w:rsidRPr="00EB54C6">
              <w:rPr>
                <w:rFonts w:ascii="Calibri" w:hAnsi="Calibri" w:cs="Calibri"/>
              </w:rPr>
              <w:t xml:space="preserve"> </w:t>
            </w:r>
          </w:p>
          <w:p w14:paraId="7F3DA61C" w14:textId="35A0A073" w:rsidR="00477915" w:rsidRPr="00EB54C6" w:rsidRDefault="00477915" w:rsidP="00477915">
            <w:pPr>
              <w:pBdr>
                <w:top w:val="nil"/>
                <w:left w:val="nil"/>
                <w:bottom w:val="nil"/>
                <w:right w:val="nil"/>
                <w:between w:val="nil"/>
              </w:pBdr>
              <w:rPr>
                <w:rFonts w:ascii="Calibri" w:hAnsi="Calibri" w:cs="Calibri"/>
                <w:color w:val="000000"/>
              </w:rPr>
            </w:pPr>
          </w:p>
        </w:tc>
      </w:tr>
    </w:tbl>
    <w:p w14:paraId="44C11D58" w14:textId="77777777" w:rsidR="006202BE" w:rsidRPr="00EB54C6" w:rsidRDefault="006202BE">
      <w:pPr>
        <w:pBdr>
          <w:top w:val="nil"/>
          <w:left w:val="nil"/>
          <w:bottom w:val="nil"/>
          <w:right w:val="nil"/>
          <w:between w:val="nil"/>
        </w:pBdr>
        <w:jc w:val="both"/>
        <w:rPr>
          <w:rFonts w:ascii="Calibri" w:hAnsi="Calibri" w:cs="Calibri"/>
          <w:color w:val="000000"/>
        </w:rPr>
      </w:pPr>
    </w:p>
    <w:p w14:paraId="3F8F8C84" w14:textId="77777777" w:rsidR="006202BE" w:rsidRPr="00EB54C6" w:rsidRDefault="006202BE">
      <w:pPr>
        <w:pBdr>
          <w:top w:val="nil"/>
          <w:left w:val="nil"/>
          <w:bottom w:val="nil"/>
          <w:right w:val="nil"/>
          <w:between w:val="nil"/>
        </w:pBdr>
        <w:jc w:val="both"/>
        <w:rPr>
          <w:rFonts w:ascii="Calibri" w:hAnsi="Calibri" w:cs="Calibri"/>
          <w:color w:val="000000"/>
        </w:rPr>
      </w:pPr>
    </w:p>
    <w:p w14:paraId="010E6BBD" w14:textId="77777777" w:rsidR="006202BE" w:rsidRPr="00EB54C6" w:rsidRDefault="00D77929">
      <w:pPr>
        <w:pBdr>
          <w:top w:val="nil"/>
          <w:left w:val="nil"/>
          <w:bottom w:val="nil"/>
          <w:right w:val="nil"/>
          <w:between w:val="nil"/>
        </w:pBdr>
        <w:jc w:val="both"/>
        <w:rPr>
          <w:rFonts w:ascii="Calibri" w:hAnsi="Calibri" w:cs="Calibri"/>
          <w:color w:val="000000"/>
        </w:rPr>
      </w:pPr>
      <w:r w:rsidRPr="00EB54C6">
        <w:rPr>
          <w:rFonts w:ascii="Calibri" w:hAnsi="Calibri" w:cs="Calibri"/>
          <w:b/>
          <w:color w:val="000000"/>
        </w:rPr>
        <w:t>3)  Valorizzazione delle eccellenze</w:t>
      </w:r>
    </w:p>
    <w:tbl>
      <w:tblPr>
        <w:tblStyle w:val="ae"/>
        <w:tblW w:w="9810" w:type="dxa"/>
        <w:tblInd w:w="534" w:type="dxa"/>
        <w:tblLayout w:type="fixed"/>
        <w:tblLook w:val="0000" w:firstRow="0" w:lastRow="0" w:firstColumn="0" w:lastColumn="0" w:noHBand="0" w:noVBand="0"/>
      </w:tblPr>
      <w:tblGrid>
        <w:gridCol w:w="9810"/>
      </w:tblGrid>
      <w:tr w:rsidR="006202BE" w:rsidRPr="00EB54C6" w14:paraId="5E3F809C" w14:textId="77777777" w:rsidTr="00BD31DD">
        <w:trPr>
          <w:trHeight w:val="62"/>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E596" w14:textId="207FA0EC" w:rsidR="006202BE" w:rsidRPr="00EB54C6" w:rsidRDefault="006202BE">
            <w:pPr>
              <w:pBdr>
                <w:top w:val="nil"/>
                <w:left w:val="nil"/>
                <w:bottom w:val="nil"/>
                <w:right w:val="nil"/>
                <w:between w:val="nil"/>
              </w:pBdr>
              <w:rPr>
                <w:rFonts w:ascii="Calibri" w:hAnsi="Calibri" w:cs="Calibri"/>
                <w:color w:val="000000"/>
              </w:rPr>
            </w:pPr>
          </w:p>
        </w:tc>
      </w:tr>
    </w:tbl>
    <w:p w14:paraId="4535D333" w14:textId="77777777" w:rsidR="006202BE" w:rsidRPr="00EB54C6" w:rsidRDefault="006202BE">
      <w:pPr>
        <w:pBdr>
          <w:top w:val="nil"/>
          <w:left w:val="nil"/>
          <w:bottom w:val="nil"/>
          <w:right w:val="nil"/>
          <w:between w:val="nil"/>
        </w:pBdr>
        <w:jc w:val="both"/>
        <w:rPr>
          <w:rFonts w:ascii="Calibri" w:hAnsi="Calibri" w:cs="Calibri"/>
          <w:color w:val="000000"/>
        </w:rPr>
      </w:pPr>
    </w:p>
    <w:p w14:paraId="0F521D04" w14:textId="77777777" w:rsidR="003E7C58" w:rsidRPr="00EB54C6" w:rsidRDefault="003E7C58">
      <w:pPr>
        <w:pBdr>
          <w:top w:val="nil"/>
          <w:left w:val="nil"/>
          <w:bottom w:val="nil"/>
          <w:right w:val="nil"/>
          <w:between w:val="nil"/>
        </w:pBdr>
        <w:jc w:val="both"/>
        <w:rPr>
          <w:rFonts w:ascii="Calibri" w:hAnsi="Calibri" w:cs="Calibri"/>
          <w:color w:val="000000"/>
        </w:rPr>
      </w:pPr>
    </w:p>
    <w:p w14:paraId="5F4FF1AA" w14:textId="3B5D1AB8" w:rsidR="006202BE" w:rsidRPr="00EB54C6" w:rsidRDefault="00D77929">
      <w:pPr>
        <w:pBdr>
          <w:top w:val="nil"/>
          <w:left w:val="nil"/>
          <w:bottom w:val="nil"/>
          <w:right w:val="nil"/>
          <w:between w:val="nil"/>
        </w:pBdr>
        <w:jc w:val="both"/>
        <w:rPr>
          <w:rFonts w:ascii="Calibri" w:hAnsi="Calibri" w:cs="Calibri"/>
          <w:color w:val="000000"/>
        </w:rPr>
      </w:pPr>
      <w:r w:rsidRPr="00EB54C6">
        <w:rPr>
          <w:rFonts w:ascii="Calibri" w:hAnsi="Calibri" w:cs="Calibri"/>
          <w:b/>
          <w:color w:val="000000"/>
        </w:rPr>
        <w:t xml:space="preserve">4) Educazione civica </w:t>
      </w:r>
    </w:p>
    <w:p w14:paraId="18F6EE16" w14:textId="77777777" w:rsidR="006202BE" w:rsidRPr="00EB54C6" w:rsidRDefault="00D77929">
      <w:pPr>
        <w:numPr>
          <w:ilvl w:val="0"/>
          <w:numId w:val="8"/>
        </w:numPr>
        <w:pBdr>
          <w:top w:val="nil"/>
          <w:left w:val="nil"/>
          <w:bottom w:val="nil"/>
          <w:right w:val="nil"/>
          <w:between w:val="nil"/>
        </w:pBdr>
        <w:ind w:left="709" w:hanging="156"/>
        <w:jc w:val="both"/>
        <w:rPr>
          <w:rFonts w:ascii="Calibri" w:hAnsi="Calibri" w:cs="Calibri"/>
          <w:color w:val="000000"/>
        </w:rPr>
      </w:pPr>
      <w:r w:rsidRPr="00EB54C6">
        <w:rPr>
          <w:rFonts w:ascii="Calibri" w:hAnsi="Calibri" w:cs="Calibri"/>
          <w:b/>
          <w:color w:val="000000"/>
        </w:rPr>
        <w:t>Attività e percorsi programmati (secondo quanto previsto dal D.M.  22/06/2020, contenente le “Linee guida per l’insegnamento dell’educazione civica” ai sensi dell’art. 3 della L. 92/2019)</w:t>
      </w:r>
    </w:p>
    <w:tbl>
      <w:tblPr>
        <w:tblStyle w:val="af1"/>
        <w:tblW w:w="9810" w:type="dxa"/>
        <w:tblInd w:w="534" w:type="dxa"/>
        <w:tblLayout w:type="fixed"/>
        <w:tblLook w:val="0000" w:firstRow="0" w:lastRow="0" w:firstColumn="0" w:lastColumn="0" w:noHBand="0" w:noVBand="0"/>
      </w:tblPr>
      <w:tblGrid>
        <w:gridCol w:w="9810"/>
      </w:tblGrid>
      <w:tr w:rsidR="006202BE" w:rsidRPr="00EB54C6" w14:paraId="4C254E52"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887F9" w14:textId="772247F8" w:rsidR="006202BE" w:rsidRPr="00EB54C6" w:rsidRDefault="006202BE" w:rsidP="00CA1772">
            <w:pPr>
              <w:pBdr>
                <w:top w:val="nil"/>
                <w:left w:val="nil"/>
                <w:bottom w:val="nil"/>
                <w:right w:val="nil"/>
                <w:between w:val="nil"/>
              </w:pBdr>
              <w:rPr>
                <w:rFonts w:ascii="Calibri" w:hAnsi="Calibri" w:cs="Calibri"/>
                <w:color w:val="000000"/>
              </w:rPr>
            </w:pPr>
          </w:p>
        </w:tc>
      </w:tr>
    </w:tbl>
    <w:p w14:paraId="4E3A8B16" w14:textId="77777777" w:rsidR="006202BE" w:rsidRPr="00EB54C6" w:rsidRDefault="006202BE">
      <w:pPr>
        <w:pBdr>
          <w:top w:val="nil"/>
          <w:left w:val="nil"/>
          <w:bottom w:val="nil"/>
          <w:right w:val="nil"/>
          <w:between w:val="nil"/>
        </w:pBdr>
        <w:jc w:val="both"/>
        <w:rPr>
          <w:rFonts w:ascii="Calibri" w:hAnsi="Calibri" w:cs="Calibri"/>
          <w:color w:val="000000"/>
        </w:rPr>
      </w:pPr>
    </w:p>
    <w:p w14:paraId="36F6A907" w14:textId="77777777" w:rsidR="006202BE" w:rsidRPr="00EB54C6" w:rsidRDefault="00D77929">
      <w:pPr>
        <w:numPr>
          <w:ilvl w:val="0"/>
          <w:numId w:val="8"/>
        </w:numPr>
        <w:pBdr>
          <w:top w:val="nil"/>
          <w:left w:val="nil"/>
          <w:bottom w:val="nil"/>
          <w:right w:val="nil"/>
          <w:between w:val="nil"/>
        </w:pBdr>
        <w:ind w:left="709" w:hanging="156"/>
        <w:jc w:val="both"/>
        <w:rPr>
          <w:rFonts w:ascii="Calibri" w:hAnsi="Calibri" w:cs="Calibri"/>
          <w:color w:val="000000"/>
        </w:rPr>
      </w:pPr>
      <w:r w:rsidRPr="00EB54C6">
        <w:rPr>
          <w:rFonts w:ascii="Calibri" w:hAnsi="Calibri" w:cs="Calibri"/>
          <w:b/>
          <w:color w:val="000000"/>
        </w:rPr>
        <w:t>Conoscenze e competenze maturate</w:t>
      </w:r>
    </w:p>
    <w:tbl>
      <w:tblPr>
        <w:tblStyle w:val="af2"/>
        <w:tblW w:w="9810" w:type="dxa"/>
        <w:tblInd w:w="534" w:type="dxa"/>
        <w:tblLayout w:type="fixed"/>
        <w:tblLook w:val="0000" w:firstRow="0" w:lastRow="0" w:firstColumn="0" w:lastColumn="0" w:noHBand="0" w:noVBand="0"/>
      </w:tblPr>
      <w:tblGrid>
        <w:gridCol w:w="9810"/>
      </w:tblGrid>
      <w:tr w:rsidR="006202BE" w:rsidRPr="00EB54C6" w14:paraId="587F62FD"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F49CF" w14:textId="630C20EF" w:rsidR="006202BE" w:rsidRPr="00EB54C6" w:rsidRDefault="006202BE" w:rsidP="009751C9">
            <w:pPr>
              <w:pBdr>
                <w:top w:val="nil"/>
                <w:left w:val="nil"/>
                <w:bottom w:val="nil"/>
                <w:right w:val="nil"/>
                <w:between w:val="nil"/>
              </w:pBdr>
              <w:rPr>
                <w:rFonts w:ascii="Calibri" w:hAnsi="Calibri" w:cs="Calibri"/>
                <w:color w:val="000000"/>
              </w:rPr>
            </w:pPr>
          </w:p>
        </w:tc>
      </w:tr>
    </w:tbl>
    <w:p w14:paraId="2A05671E" w14:textId="77777777" w:rsidR="006202BE" w:rsidRPr="00EB54C6" w:rsidRDefault="006202BE">
      <w:pPr>
        <w:pBdr>
          <w:top w:val="nil"/>
          <w:left w:val="nil"/>
          <w:bottom w:val="nil"/>
          <w:right w:val="nil"/>
          <w:between w:val="nil"/>
        </w:pBdr>
        <w:jc w:val="both"/>
        <w:rPr>
          <w:rFonts w:ascii="Calibri" w:hAnsi="Calibri" w:cs="Calibri"/>
          <w:color w:val="000000"/>
        </w:rPr>
      </w:pPr>
    </w:p>
    <w:p w14:paraId="3AF96D6A"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tabs>
          <w:tab w:val="left" w:pos="0"/>
        </w:tabs>
        <w:ind w:left="567" w:hanging="567"/>
        <w:jc w:val="both"/>
        <w:rPr>
          <w:rFonts w:ascii="Calibri" w:hAnsi="Calibri" w:cs="Calibri"/>
          <w:color w:val="000000"/>
        </w:rPr>
      </w:pPr>
      <w:r w:rsidRPr="00EB54C6">
        <w:rPr>
          <w:rFonts w:ascii="Calibri" w:hAnsi="Calibri" w:cs="Calibri"/>
          <w:b/>
          <w:color w:val="000000"/>
        </w:rPr>
        <w:t>VIII. CRITERI e STRUMENTI per la VALUTAZIONE approvati dal CONSIGLIO di CLASSE</w:t>
      </w:r>
    </w:p>
    <w:p w14:paraId="0DE758F2" w14:textId="77777777" w:rsidR="006202BE" w:rsidRPr="00EB54C6" w:rsidRDefault="006202BE">
      <w:pPr>
        <w:pBdr>
          <w:top w:val="nil"/>
          <w:left w:val="nil"/>
          <w:bottom w:val="nil"/>
          <w:right w:val="nil"/>
          <w:between w:val="nil"/>
        </w:pBdr>
        <w:jc w:val="both"/>
        <w:rPr>
          <w:rFonts w:ascii="Calibri" w:hAnsi="Calibri" w:cs="Calibri"/>
          <w:color w:val="000000"/>
        </w:rPr>
      </w:pPr>
    </w:p>
    <w:p w14:paraId="7F4C02CB" w14:textId="47799E13" w:rsidR="006202BE" w:rsidRPr="00EB54C6" w:rsidRDefault="00D77929">
      <w:pPr>
        <w:pBdr>
          <w:top w:val="nil"/>
          <w:left w:val="nil"/>
          <w:bottom w:val="nil"/>
          <w:right w:val="nil"/>
          <w:between w:val="nil"/>
        </w:pBdr>
        <w:tabs>
          <w:tab w:val="left" w:pos="425"/>
        </w:tabs>
        <w:jc w:val="both"/>
        <w:rPr>
          <w:rFonts w:ascii="Calibri" w:hAnsi="Calibri" w:cs="Calibri"/>
          <w:color w:val="000000"/>
        </w:rPr>
      </w:pPr>
      <w:r w:rsidRPr="00EB54C6">
        <w:rPr>
          <w:rFonts w:ascii="Calibri" w:hAnsi="Calibri" w:cs="Calibri"/>
          <w:b/>
          <w:color w:val="000000"/>
        </w:rPr>
        <w:t>1) Fattori ed elementi presi in esame per la valutazione collettiva</w:t>
      </w:r>
    </w:p>
    <w:p w14:paraId="22141F82" w14:textId="77777777" w:rsidR="006202BE" w:rsidRPr="00EB54C6" w:rsidRDefault="00D77929">
      <w:pPr>
        <w:numPr>
          <w:ilvl w:val="0"/>
          <w:numId w:val="3"/>
        </w:numPr>
        <w:pBdr>
          <w:top w:val="nil"/>
          <w:left w:val="nil"/>
          <w:bottom w:val="nil"/>
          <w:right w:val="nil"/>
          <w:between w:val="nil"/>
        </w:pBdr>
        <w:tabs>
          <w:tab w:val="left" w:pos="426"/>
        </w:tabs>
        <w:ind w:left="567" w:hanging="360"/>
        <w:jc w:val="both"/>
        <w:rPr>
          <w:rFonts w:ascii="Calibri" w:hAnsi="Calibri" w:cs="Calibri"/>
          <w:color w:val="000000"/>
        </w:rPr>
      </w:pPr>
      <w:r w:rsidRPr="00EB54C6">
        <w:rPr>
          <w:rFonts w:ascii="Calibri" w:hAnsi="Calibri" w:cs="Calibri"/>
          <w:color w:val="000000"/>
        </w:rPr>
        <w:t>(</w:t>
      </w:r>
      <w:r w:rsidRPr="00EB54C6">
        <w:rPr>
          <w:rFonts w:ascii="Calibri" w:hAnsi="Calibri" w:cs="Calibri"/>
          <w:i/>
          <w:color w:val="000000"/>
        </w:rPr>
        <w:t>impegno, partecipazione, progresso, livello di socializzazione, capacità di giudizio critico, competenza nella comunicazione e nella rielaborazione dei dati acquisiti</w:t>
      </w:r>
      <w:r w:rsidRPr="00EB54C6">
        <w:rPr>
          <w:rFonts w:ascii="Calibri" w:hAnsi="Calibri" w:cs="Calibri"/>
          <w:color w:val="000000"/>
        </w:rPr>
        <w:t>)</w:t>
      </w:r>
    </w:p>
    <w:p w14:paraId="79097825" w14:textId="77777777" w:rsidR="006202BE" w:rsidRPr="00EB54C6" w:rsidRDefault="006202BE">
      <w:pPr>
        <w:pBdr>
          <w:top w:val="nil"/>
          <w:left w:val="nil"/>
          <w:bottom w:val="nil"/>
          <w:right w:val="nil"/>
          <w:between w:val="nil"/>
        </w:pBdr>
        <w:ind w:left="426" w:hanging="426"/>
        <w:jc w:val="both"/>
        <w:rPr>
          <w:rFonts w:ascii="Calibri" w:hAnsi="Calibri" w:cs="Calibri"/>
          <w:color w:val="000000"/>
        </w:rPr>
      </w:pPr>
    </w:p>
    <w:tbl>
      <w:tblPr>
        <w:tblStyle w:val="af3"/>
        <w:tblW w:w="9810" w:type="dxa"/>
        <w:tblInd w:w="534" w:type="dxa"/>
        <w:tblLayout w:type="fixed"/>
        <w:tblLook w:val="0000" w:firstRow="0" w:lastRow="0" w:firstColumn="0" w:lastColumn="0" w:noHBand="0" w:noVBand="0"/>
      </w:tblPr>
      <w:tblGrid>
        <w:gridCol w:w="9810"/>
      </w:tblGrid>
      <w:tr w:rsidR="006202BE" w:rsidRPr="00EB54C6" w14:paraId="3C2449CD"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0CF0" w14:textId="52EA9AA8" w:rsidR="00CF469B" w:rsidRPr="00CF469B" w:rsidRDefault="00CF469B" w:rsidP="00CF469B">
            <w:pPr>
              <w:pBdr>
                <w:top w:val="nil"/>
                <w:left w:val="nil"/>
                <w:bottom w:val="nil"/>
                <w:right w:val="nil"/>
                <w:between w:val="nil"/>
              </w:pBdr>
            </w:pPr>
          </w:p>
        </w:tc>
      </w:tr>
    </w:tbl>
    <w:p w14:paraId="573005A1" w14:textId="77777777" w:rsidR="006202BE" w:rsidRPr="00EB54C6" w:rsidRDefault="006202BE">
      <w:pPr>
        <w:pBdr>
          <w:top w:val="nil"/>
          <w:left w:val="nil"/>
          <w:bottom w:val="nil"/>
          <w:right w:val="nil"/>
          <w:between w:val="nil"/>
        </w:pBdr>
        <w:jc w:val="both"/>
        <w:rPr>
          <w:rFonts w:ascii="Calibri" w:hAnsi="Calibri" w:cs="Calibri"/>
          <w:color w:val="000000"/>
        </w:rPr>
      </w:pPr>
    </w:p>
    <w:p w14:paraId="6854C841" w14:textId="77777777" w:rsidR="006202BE" w:rsidRPr="00EB54C6" w:rsidRDefault="00D77929">
      <w:pPr>
        <w:pBdr>
          <w:top w:val="nil"/>
          <w:left w:val="nil"/>
          <w:bottom w:val="nil"/>
          <w:right w:val="nil"/>
          <w:between w:val="nil"/>
        </w:pBdr>
        <w:tabs>
          <w:tab w:val="left" w:pos="284"/>
        </w:tabs>
        <w:ind w:left="360" w:hanging="360"/>
        <w:jc w:val="both"/>
        <w:rPr>
          <w:rFonts w:ascii="Calibri" w:hAnsi="Calibri" w:cs="Calibri"/>
          <w:color w:val="000000"/>
        </w:rPr>
      </w:pPr>
      <w:r w:rsidRPr="00EB54C6">
        <w:rPr>
          <w:rFonts w:ascii="Calibri" w:hAnsi="Calibri" w:cs="Calibri"/>
          <w:b/>
          <w:color w:val="000000"/>
        </w:rPr>
        <w:t>2) Processi attivati per il recupero, il sostegno, l’integrazione.</w:t>
      </w:r>
    </w:p>
    <w:tbl>
      <w:tblPr>
        <w:tblStyle w:val="af4"/>
        <w:tblW w:w="9810" w:type="dxa"/>
        <w:tblInd w:w="534" w:type="dxa"/>
        <w:tblLayout w:type="fixed"/>
        <w:tblLook w:val="0000" w:firstRow="0" w:lastRow="0" w:firstColumn="0" w:lastColumn="0" w:noHBand="0" w:noVBand="0"/>
      </w:tblPr>
      <w:tblGrid>
        <w:gridCol w:w="9810"/>
      </w:tblGrid>
      <w:tr w:rsidR="006202BE" w:rsidRPr="00EB54C6" w14:paraId="08EA4050"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4C7E" w14:textId="5C8BF6BB" w:rsidR="006202BE" w:rsidRPr="00EB54C6" w:rsidRDefault="006202BE">
            <w:pPr>
              <w:pBdr>
                <w:top w:val="nil"/>
                <w:left w:val="nil"/>
                <w:bottom w:val="nil"/>
                <w:right w:val="nil"/>
                <w:between w:val="nil"/>
              </w:pBdr>
              <w:rPr>
                <w:rFonts w:ascii="Calibri" w:hAnsi="Calibri" w:cs="Calibri"/>
                <w:color w:val="000000"/>
              </w:rPr>
            </w:pPr>
          </w:p>
        </w:tc>
      </w:tr>
    </w:tbl>
    <w:p w14:paraId="1DB1FBEE" w14:textId="77777777" w:rsidR="006202BE" w:rsidRPr="00EB54C6" w:rsidRDefault="006202BE">
      <w:pPr>
        <w:pBdr>
          <w:top w:val="nil"/>
          <w:left w:val="nil"/>
          <w:bottom w:val="nil"/>
          <w:right w:val="nil"/>
          <w:between w:val="nil"/>
        </w:pBdr>
        <w:tabs>
          <w:tab w:val="left" w:pos="426"/>
        </w:tabs>
        <w:jc w:val="both"/>
        <w:rPr>
          <w:rFonts w:ascii="Calibri" w:hAnsi="Calibri" w:cs="Calibri"/>
          <w:color w:val="000000"/>
        </w:rPr>
      </w:pPr>
    </w:p>
    <w:p w14:paraId="0C40B68B" w14:textId="77777777" w:rsidR="006202BE" w:rsidRPr="00EB54C6" w:rsidRDefault="006202BE">
      <w:pPr>
        <w:pBdr>
          <w:top w:val="nil"/>
          <w:left w:val="nil"/>
          <w:bottom w:val="nil"/>
          <w:right w:val="nil"/>
          <w:between w:val="nil"/>
        </w:pBdr>
        <w:tabs>
          <w:tab w:val="left" w:pos="1193"/>
          <w:tab w:val="left" w:pos="9411"/>
          <w:tab w:val="left" w:pos="9643"/>
          <w:tab w:val="left" w:pos="9875"/>
        </w:tabs>
        <w:rPr>
          <w:rFonts w:ascii="Calibri" w:hAnsi="Calibri" w:cs="Calibri"/>
          <w:color w:val="000000"/>
        </w:rPr>
      </w:pPr>
    </w:p>
    <w:p w14:paraId="29A7BD34" w14:textId="5B0206EB"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rPr>
          <w:rFonts w:ascii="Calibri" w:hAnsi="Calibri" w:cs="Calibri"/>
          <w:color w:val="000000"/>
        </w:rPr>
      </w:pPr>
      <w:r w:rsidRPr="00EB54C6">
        <w:rPr>
          <w:rFonts w:ascii="Calibri" w:hAnsi="Calibri" w:cs="Calibri"/>
          <w:b/>
          <w:color w:val="000000"/>
        </w:rPr>
        <w:t xml:space="preserve">IX. </w:t>
      </w:r>
      <w:r w:rsidRPr="00EB54C6">
        <w:rPr>
          <w:rFonts w:ascii="Calibri" w:hAnsi="Calibri" w:cs="Calibri"/>
          <w:b/>
          <w:color w:val="000000"/>
        </w:rPr>
        <w:tab/>
        <w:t>PERCORSI PER LE COMPETENZE TRASVERSALI E PER L’ORIENTAMENTO</w:t>
      </w:r>
      <w:r w:rsidRPr="00EB54C6">
        <w:rPr>
          <w:rFonts w:ascii="Calibri" w:hAnsi="Calibri" w:cs="Calibri"/>
          <w:b/>
          <w:color w:val="000000"/>
        </w:rPr>
        <w:tab/>
      </w:r>
      <w:r w:rsidR="00F268AC">
        <w:rPr>
          <w:rFonts w:ascii="Calibri" w:hAnsi="Calibri" w:cs="Calibri"/>
          <w:b/>
          <w:color w:val="000000"/>
        </w:rPr>
        <w:t>(PCTO)</w:t>
      </w:r>
    </w:p>
    <w:p w14:paraId="23122B0A" w14:textId="77777777" w:rsidR="006202BE" w:rsidRPr="00EB54C6" w:rsidRDefault="006202BE">
      <w:pPr>
        <w:pBdr>
          <w:top w:val="nil"/>
          <w:left w:val="nil"/>
          <w:bottom w:val="nil"/>
          <w:right w:val="nil"/>
          <w:between w:val="nil"/>
        </w:pBdr>
        <w:tabs>
          <w:tab w:val="left" w:pos="1193"/>
          <w:tab w:val="left" w:pos="9411"/>
          <w:tab w:val="left" w:pos="9643"/>
          <w:tab w:val="left" w:pos="9875"/>
        </w:tabs>
        <w:rPr>
          <w:rFonts w:ascii="Calibri" w:hAnsi="Calibri" w:cs="Calibri"/>
          <w:color w:val="000000"/>
        </w:rPr>
      </w:pPr>
    </w:p>
    <w:p w14:paraId="0B09EC7D" w14:textId="77777777" w:rsidR="006202BE" w:rsidRPr="00EB54C6" w:rsidRDefault="00D77929">
      <w:pPr>
        <w:pBdr>
          <w:top w:val="nil"/>
          <w:left w:val="nil"/>
          <w:bottom w:val="nil"/>
          <w:right w:val="nil"/>
          <w:between w:val="nil"/>
        </w:pBdr>
        <w:tabs>
          <w:tab w:val="left" w:pos="426"/>
          <w:tab w:val="left" w:pos="9411"/>
          <w:tab w:val="left" w:pos="9643"/>
          <w:tab w:val="left" w:pos="9875"/>
        </w:tabs>
        <w:ind w:left="360" w:hanging="360"/>
        <w:rPr>
          <w:rFonts w:ascii="Calibri" w:hAnsi="Calibri" w:cs="Calibri"/>
          <w:color w:val="000000"/>
        </w:rPr>
      </w:pPr>
      <w:r w:rsidRPr="00EB54C6">
        <w:rPr>
          <w:rFonts w:ascii="Calibri" w:hAnsi="Calibri" w:cs="Calibri"/>
          <w:b/>
          <w:color w:val="000000"/>
        </w:rPr>
        <w:t>1) Natura e caratteristiche dei percorsi</w:t>
      </w:r>
    </w:p>
    <w:tbl>
      <w:tblPr>
        <w:tblStyle w:val="af5"/>
        <w:tblW w:w="9810" w:type="dxa"/>
        <w:tblInd w:w="534" w:type="dxa"/>
        <w:tblLayout w:type="fixed"/>
        <w:tblLook w:val="0000" w:firstRow="0" w:lastRow="0" w:firstColumn="0" w:lastColumn="0" w:noHBand="0" w:noVBand="0"/>
      </w:tblPr>
      <w:tblGrid>
        <w:gridCol w:w="9810"/>
      </w:tblGrid>
      <w:tr w:rsidR="006202BE" w:rsidRPr="00EB54C6" w14:paraId="305ECA5F"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22053" w14:textId="31A79C75" w:rsidR="006202BE" w:rsidRPr="00EB54C6" w:rsidRDefault="006202BE" w:rsidP="00BD31DD">
            <w:pPr>
              <w:shd w:val="clear" w:color="auto" w:fill="FFFFFF"/>
              <w:rPr>
                <w:rFonts w:ascii="Calibri" w:hAnsi="Calibri" w:cs="Calibri"/>
                <w:color w:val="000000"/>
              </w:rPr>
            </w:pPr>
          </w:p>
        </w:tc>
      </w:tr>
    </w:tbl>
    <w:p w14:paraId="3F867D85"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258A3D72" w14:textId="77777777" w:rsidR="006202BE" w:rsidRPr="00EB54C6" w:rsidRDefault="00D77929">
      <w:pPr>
        <w:pBdr>
          <w:top w:val="nil"/>
          <w:left w:val="nil"/>
          <w:bottom w:val="nil"/>
          <w:right w:val="nil"/>
          <w:between w:val="nil"/>
        </w:pBdr>
        <w:ind w:left="360" w:hanging="360"/>
        <w:rPr>
          <w:rFonts w:ascii="Calibri" w:hAnsi="Calibri" w:cs="Calibri"/>
          <w:color w:val="000000"/>
        </w:rPr>
      </w:pPr>
      <w:r w:rsidRPr="00EB54C6">
        <w:rPr>
          <w:rFonts w:ascii="Calibri" w:hAnsi="Calibri" w:cs="Calibri"/>
          <w:b/>
          <w:color w:val="000000"/>
        </w:rPr>
        <w:t>2) Competenze specifiche e trasversali acquisite dagli studenti</w:t>
      </w:r>
    </w:p>
    <w:tbl>
      <w:tblPr>
        <w:tblStyle w:val="af6"/>
        <w:tblW w:w="9870" w:type="dxa"/>
        <w:tblInd w:w="534" w:type="dxa"/>
        <w:tblLayout w:type="fixed"/>
        <w:tblLook w:val="0000" w:firstRow="0" w:lastRow="0" w:firstColumn="0" w:lastColumn="0" w:noHBand="0" w:noVBand="0"/>
      </w:tblPr>
      <w:tblGrid>
        <w:gridCol w:w="9870"/>
      </w:tblGrid>
      <w:tr w:rsidR="006202BE" w:rsidRPr="00EB54C6" w14:paraId="0922D2A4" w14:textId="77777777">
        <w:trPr>
          <w:trHeight w:val="846"/>
        </w:trPr>
        <w:tc>
          <w:tcPr>
            <w:tcW w:w="9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835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i/>
                <w:color w:val="000000"/>
              </w:rPr>
              <w:t xml:space="preserve">  </w:t>
            </w:r>
          </w:p>
        </w:tc>
      </w:tr>
    </w:tbl>
    <w:p w14:paraId="17F780DF" w14:textId="4345FB1C" w:rsidR="006202BE"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6EBF4B31" w14:textId="685AC3B1" w:rsidR="00A436F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7D124B38" w14:textId="276E380B" w:rsidR="00A436F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4A68CD8F" w14:textId="06AD20E1" w:rsidR="00A436F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3AD3170E" w14:textId="192913A4" w:rsidR="00A436F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57E34B93" w14:textId="3AA9EBB3" w:rsidR="00A436F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10D4F863" w14:textId="77777777" w:rsidR="00A436F6" w:rsidRPr="00EB54C6" w:rsidRDefault="00A436F6">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0D17B3B2" w14:textId="4E94D798" w:rsidR="006202BE" w:rsidRDefault="00D77929" w:rsidP="00365AD1">
      <w:pPr>
        <w:pStyle w:val="Paragrafoelenco"/>
        <w:numPr>
          <w:ilvl w:val="0"/>
          <w:numId w:val="11"/>
        </w:numPr>
        <w:pBdr>
          <w:top w:val="nil"/>
          <w:left w:val="nil"/>
          <w:bottom w:val="nil"/>
          <w:right w:val="nil"/>
          <w:between w:val="nil"/>
        </w:pBdr>
        <w:tabs>
          <w:tab w:val="left" w:pos="426"/>
          <w:tab w:val="left" w:pos="9411"/>
          <w:tab w:val="left" w:pos="9643"/>
          <w:tab w:val="left" w:pos="9875"/>
        </w:tabs>
        <w:rPr>
          <w:b/>
          <w:color w:val="000000"/>
          <w:sz w:val="20"/>
          <w:szCs w:val="20"/>
        </w:rPr>
      </w:pPr>
      <w:r w:rsidRPr="00EB54C6">
        <w:rPr>
          <w:b/>
          <w:color w:val="000000"/>
          <w:sz w:val="20"/>
          <w:szCs w:val="20"/>
        </w:rPr>
        <w:t>Monte ore certificato per ogni studente</w:t>
      </w:r>
    </w:p>
    <w:p w14:paraId="6F7513F0" w14:textId="77777777" w:rsidR="006202BE" w:rsidRPr="00EB54C6" w:rsidRDefault="006202BE">
      <w:pPr>
        <w:pBdr>
          <w:top w:val="nil"/>
          <w:left w:val="nil"/>
          <w:bottom w:val="nil"/>
          <w:right w:val="nil"/>
          <w:between w:val="nil"/>
        </w:pBdr>
        <w:tabs>
          <w:tab w:val="left" w:pos="1193"/>
          <w:tab w:val="left" w:pos="9411"/>
          <w:tab w:val="left" w:pos="9643"/>
          <w:tab w:val="left" w:pos="9875"/>
        </w:tabs>
        <w:rPr>
          <w:rFonts w:ascii="Calibri" w:hAnsi="Calibri" w:cs="Calibri"/>
          <w:color w:val="000000"/>
        </w:rPr>
      </w:pPr>
    </w:p>
    <w:p w14:paraId="798AC7E8"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rPr>
          <w:rFonts w:ascii="Calibri" w:hAnsi="Calibri" w:cs="Calibri"/>
          <w:color w:val="000000"/>
        </w:rPr>
      </w:pPr>
      <w:r w:rsidRPr="00EB54C6">
        <w:rPr>
          <w:rFonts w:ascii="Calibri" w:hAnsi="Calibri" w:cs="Calibri"/>
          <w:b/>
          <w:color w:val="000000"/>
        </w:rPr>
        <w:t>X. PRIMA PROVA SCRITTA D’ESAME</w:t>
      </w:r>
      <w:r w:rsidRPr="00EB54C6">
        <w:rPr>
          <w:rFonts w:ascii="Calibri" w:hAnsi="Calibri" w:cs="Calibri"/>
          <w:b/>
          <w:color w:val="000000"/>
        </w:rPr>
        <w:tab/>
      </w:r>
    </w:p>
    <w:p w14:paraId="5C241ADF" w14:textId="77777777" w:rsidR="006202BE" w:rsidRPr="00EB54C6" w:rsidRDefault="00D77929">
      <w:pPr>
        <w:pBdr>
          <w:top w:val="nil"/>
          <w:left w:val="nil"/>
          <w:bottom w:val="nil"/>
          <w:right w:val="nil"/>
          <w:between w:val="nil"/>
        </w:pBdr>
        <w:tabs>
          <w:tab w:val="left" w:pos="426"/>
          <w:tab w:val="left" w:pos="9411"/>
          <w:tab w:val="left" w:pos="9643"/>
          <w:tab w:val="left" w:pos="9875"/>
        </w:tabs>
        <w:ind w:left="66"/>
        <w:rPr>
          <w:rFonts w:ascii="Calibri" w:hAnsi="Calibri" w:cs="Calibri"/>
          <w:color w:val="000000"/>
        </w:rPr>
      </w:pPr>
      <w:r w:rsidRPr="00EB54C6">
        <w:rPr>
          <w:rFonts w:ascii="Calibri" w:hAnsi="Calibri" w:cs="Calibri"/>
          <w:b/>
          <w:color w:val="000000"/>
        </w:rPr>
        <w:t>1) Date di svolgimento delle simulazioni</w:t>
      </w:r>
    </w:p>
    <w:tbl>
      <w:tblPr>
        <w:tblStyle w:val="af8"/>
        <w:tblW w:w="9810" w:type="dxa"/>
        <w:tblInd w:w="534" w:type="dxa"/>
        <w:tblLayout w:type="fixed"/>
        <w:tblLook w:val="0000" w:firstRow="0" w:lastRow="0" w:firstColumn="0" w:lastColumn="0" w:noHBand="0" w:noVBand="0"/>
      </w:tblPr>
      <w:tblGrid>
        <w:gridCol w:w="9810"/>
      </w:tblGrid>
      <w:tr w:rsidR="006202BE" w:rsidRPr="00EB54C6" w14:paraId="45C471E2"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9007C" w14:textId="262AF183" w:rsidR="006202BE" w:rsidRPr="00EB54C6" w:rsidRDefault="006202BE">
            <w:pPr>
              <w:pBdr>
                <w:top w:val="nil"/>
                <w:left w:val="nil"/>
                <w:bottom w:val="nil"/>
                <w:right w:val="nil"/>
                <w:between w:val="nil"/>
              </w:pBdr>
              <w:rPr>
                <w:rFonts w:ascii="Calibri" w:hAnsi="Calibri" w:cs="Calibri"/>
                <w:color w:val="000000"/>
              </w:rPr>
            </w:pPr>
          </w:p>
        </w:tc>
      </w:tr>
    </w:tbl>
    <w:p w14:paraId="1C51C6F7"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084ABFBC"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36AA4625" w14:textId="7B4F496C" w:rsidR="006202BE" w:rsidRPr="00EB54C6" w:rsidRDefault="00D77929" w:rsidP="004F4228">
      <w:pPr>
        <w:pBdr>
          <w:top w:val="nil"/>
          <w:left w:val="nil"/>
          <w:bottom w:val="nil"/>
          <w:right w:val="nil"/>
          <w:between w:val="nil"/>
        </w:pBdr>
        <w:tabs>
          <w:tab w:val="left" w:pos="426"/>
          <w:tab w:val="left" w:pos="9411"/>
          <w:tab w:val="left" w:pos="9643"/>
          <w:tab w:val="left" w:pos="9875"/>
        </w:tabs>
        <w:ind w:left="66"/>
        <w:rPr>
          <w:rFonts w:ascii="Calibri" w:hAnsi="Calibri" w:cs="Calibri"/>
          <w:b/>
          <w:color w:val="000000"/>
        </w:rPr>
      </w:pPr>
      <w:r w:rsidRPr="00EB54C6">
        <w:rPr>
          <w:rFonts w:ascii="Calibri" w:hAnsi="Calibri" w:cs="Calibri"/>
          <w:b/>
          <w:color w:val="000000"/>
        </w:rPr>
        <w:t>2) Testi somministrati nelle simulazioni (allegato D)</w:t>
      </w:r>
    </w:p>
    <w:p w14:paraId="44BE4EB4" w14:textId="2B81209F" w:rsidR="002A3E4C" w:rsidRPr="00EB54C6" w:rsidRDefault="002A3E4C" w:rsidP="004F4228">
      <w:pPr>
        <w:pBdr>
          <w:top w:val="nil"/>
          <w:left w:val="nil"/>
          <w:bottom w:val="nil"/>
          <w:right w:val="nil"/>
          <w:between w:val="nil"/>
        </w:pBdr>
        <w:tabs>
          <w:tab w:val="left" w:pos="426"/>
          <w:tab w:val="left" w:pos="9411"/>
          <w:tab w:val="left" w:pos="9643"/>
          <w:tab w:val="left" w:pos="9875"/>
        </w:tabs>
        <w:ind w:left="66"/>
        <w:rPr>
          <w:rFonts w:ascii="Calibri" w:hAnsi="Calibri" w:cs="Calibri"/>
          <w:b/>
          <w:color w:val="000000"/>
        </w:rPr>
      </w:pPr>
    </w:p>
    <w:p w14:paraId="3D51D1C8" w14:textId="77777777" w:rsidR="004B0189" w:rsidRPr="00EB54C6" w:rsidRDefault="004B0189" w:rsidP="004F4228">
      <w:pPr>
        <w:pBdr>
          <w:top w:val="nil"/>
          <w:left w:val="nil"/>
          <w:bottom w:val="nil"/>
          <w:right w:val="nil"/>
          <w:between w:val="nil"/>
        </w:pBdr>
        <w:tabs>
          <w:tab w:val="left" w:pos="426"/>
          <w:tab w:val="left" w:pos="9411"/>
          <w:tab w:val="left" w:pos="9643"/>
          <w:tab w:val="left" w:pos="9875"/>
        </w:tabs>
        <w:ind w:left="66"/>
        <w:rPr>
          <w:rFonts w:ascii="Calibri" w:hAnsi="Calibri" w:cs="Calibri"/>
          <w:b/>
          <w:color w:val="000000"/>
        </w:rPr>
      </w:pPr>
    </w:p>
    <w:p w14:paraId="06E9C56B" w14:textId="77777777" w:rsidR="006202BE" w:rsidRPr="00EB54C6" w:rsidRDefault="00D77929">
      <w:pPr>
        <w:pBdr>
          <w:top w:val="nil"/>
          <w:left w:val="nil"/>
          <w:bottom w:val="nil"/>
          <w:right w:val="nil"/>
          <w:between w:val="nil"/>
        </w:pBdr>
        <w:ind w:left="426" w:hanging="360"/>
        <w:jc w:val="both"/>
        <w:rPr>
          <w:rFonts w:ascii="Calibri" w:hAnsi="Calibri" w:cs="Calibri"/>
          <w:color w:val="000000"/>
        </w:rPr>
      </w:pPr>
      <w:r w:rsidRPr="00F719A9">
        <w:rPr>
          <w:rFonts w:ascii="Calibri" w:hAnsi="Calibri" w:cs="Calibri"/>
          <w:b/>
          <w:color w:val="000000"/>
        </w:rPr>
        <w:t>3)</w:t>
      </w:r>
      <w:r w:rsidRPr="00F719A9">
        <w:rPr>
          <w:rFonts w:ascii="Calibri" w:hAnsi="Calibri" w:cs="Calibri"/>
          <w:b/>
          <w:color w:val="000000"/>
        </w:rPr>
        <w:tab/>
        <w:t>Indicatori per la valutazione declinati in descrittori di livello (deliberati nel Dipartimento di Lettere, sulla base del Qua</w:t>
      </w:r>
      <w:r w:rsidRPr="00EB54C6">
        <w:rPr>
          <w:rFonts w:ascii="Calibri" w:hAnsi="Calibri" w:cs="Calibri"/>
          <w:b/>
          <w:color w:val="000000"/>
        </w:rPr>
        <w:t>dro di riferimento per la redazione e lo svolgimento della prima prova scritta dell’Esame di Stato, contenuto nel DM 1095 del 21/11/2019)</w:t>
      </w:r>
    </w:p>
    <w:p w14:paraId="51475297" w14:textId="5934F0C8" w:rsidR="006202BE" w:rsidRPr="00A436F6" w:rsidRDefault="006202BE">
      <w:pPr>
        <w:pBdr>
          <w:top w:val="nil"/>
          <w:left w:val="nil"/>
          <w:bottom w:val="nil"/>
          <w:right w:val="nil"/>
          <w:between w:val="nil"/>
        </w:pBdr>
        <w:ind w:left="426" w:hanging="360"/>
        <w:jc w:val="center"/>
        <w:rPr>
          <w:rFonts w:ascii="Calibri" w:hAnsi="Calibri" w:cs="Calibri"/>
          <w:color w:val="000000"/>
          <w:sz w:val="6"/>
          <w:szCs w:val="6"/>
        </w:rPr>
      </w:pPr>
    </w:p>
    <w:tbl>
      <w:tblPr>
        <w:tblStyle w:val="af9"/>
        <w:tblW w:w="93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7"/>
        <w:gridCol w:w="2126"/>
        <w:gridCol w:w="888"/>
      </w:tblGrid>
      <w:tr w:rsidR="006202BE" w:rsidRPr="00EB54C6" w14:paraId="2B442730" w14:textId="77777777" w:rsidTr="00A436F6">
        <w:trPr>
          <w:trHeight w:val="20"/>
          <w:jc w:val="center"/>
        </w:trPr>
        <w:tc>
          <w:tcPr>
            <w:tcW w:w="6307" w:type="dxa"/>
            <w:shd w:val="clear" w:color="auto" w:fill="auto"/>
          </w:tcPr>
          <w:p w14:paraId="383857F4"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color w:val="000000"/>
              </w:rPr>
              <w:t>INDICATORI GENERALI</w:t>
            </w:r>
          </w:p>
        </w:tc>
        <w:tc>
          <w:tcPr>
            <w:tcW w:w="2126" w:type="dxa"/>
            <w:shd w:val="clear" w:color="auto" w:fill="auto"/>
          </w:tcPr>
          <w:p w14:paraId="6492F11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CRITERI</w:t>
            </w:r>
          </w:p>
        </w:tc>
        <w:tc>
          <w:tcPr>
            <w:tcW w:w="888" w:type="dxa"/>
            <w:shd w:val="clear" w:color="auto" w:fill="auto"/>
          </w:tcPr>
          <w:p w14:paraId="74383487"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Punt.</w:t>
            </w:r>
          </w:p>
        </w:tc>
      </w:tr>
      <w:tr w:rsidR="006202BE" w:rsidRPr="00EB54C6" w14:paraId="640D4660" w14:textId="77777777" w:rsidTr="00A436F6">
        <w:trPr>
          <w:trHeight w:val="20"/>
          <w:jc w:val="center"/>
        </w:trPr>
        <w:tc>
          <w:tcPr>
            <w:tcW w:w="6307" w:type="dxa"/>
            <w:shd w:val="clear" w:color="auto" w:fill="auto"/>
          </w:tcPr>
          <w:p w14:paraId="70A037EC" w14:textId="77777777" w:rsidR="006202BE" w:rsidRPr="00EB54C6" w:rsidRDefault="00D77929">
            <w:pPr>
              <w:numPr>
                <w:ilvl w:val="0"/>
                <w:numId w:val="4"/>
              </w:numPr>
              <w:pBdr>
                <w:top w:val="nil"/>
                <w:left w:val="nil"/>
                <w:bottom w:val="nil"/>
                <w:right w:val="nil"/>
                <w:between w:val="nil"/>
              </w:pBdr>
              <w:rPr>
                <w:rFonts w:ascii="Calibri" w:hAnsi="Calibri" w:cs="Calibri"/>
                <w:color w:val="000000"/>
              </w:rPr>
            </w:pPr>
            <w:r w:rsidRPr="00EB54C6">
              <w:rPr>
                <w:rFonts w:ascii="Calibri" w:hAnsi="Calibri" w:cs="Calibri"/>
                <w:color w:val="000000"/>
              </w:rPr>
              <w:t>Ideazione, pianificazione e organizzazione del testo.</w:t>
            </w:r>
          </w:p>
          <w:p w14:paraId="4D8E509E" w14:textId="77777777" w:rsidR="006202BE" w:rsidRPr="00EB54C6" w:rsidRDefault="00D77929">
            <w:pPr>
              <w:numPr>
                <w:ilvl w:val="0"/>
                <w:numId w:val="4"/>
              </w:numPr>
              <w:pBdr>
                <w:top w:val="nil"/>
                <w:left w:val="nil"/>
                <w:bottom w:val="nil"/>
                <w:right w:val="nil"/>
                <w:between w:val="nil"/>
              </w:pBdr>
              <w:rPr>
                <w:rFonts w:ascii="Calibri" w:hAnsi="Calibri" w:cs="Calibri"/>
                <w:color w:val="000000"/>
              </w:rPr>
            </w:pPr>
            <w:r w:rsidRPr="00EB54C6">
              <w:rPr>
                <w:rFonts w:ascii="Calibri" w:hAnsi="Calibri" w:cs="Calibri"/>
                <w:color w:val="000000"/>
              </w:rPr>
              <w:t>Coesione e coerenza testuale.</w:t>
            </w:r>
          </w:p>
        </w:tc>
        <w:tc>
          <w:tcPr>
            <w:tcW w:w="2126" w:type="dxa"/>
            <w:shd w:val="clear" w:color="auto" w:fill="auto"/>
          </w:tcPr>
          <w:p w14:paraId="67B7AF36"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0CC9A77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2F29B1C8"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6D9618AD"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323D8894"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7DAD669C"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1-6</w:t>
            </w:r>
          </w:p>
          <w:p w14:paraId="00466E81"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7-11</w:t>
            </w:r>
          </w:p>
          <w:p w14:paraId="2909F9D8"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12-14</w:t>
            </w:r>
          </w:p>
          <w:p w14:paraId="7EC2A909"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15-17</w:t>
            </w:r>
          </w:p>
          <w:p w14:paraId="0CDBB722"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18-20</w:t>
            </w:r>
          </w:p>
        </w:tc>
      </w:tr>
      <w:tr w:rsidR="006202BE" w:rsidRPr="00EB54C6" w14:paraId="5ABCCD2E" w14:textId="77777777" w:rsidTr="00A436F6">
        <w:trPr>
          <w:trHeight w:val="20"/>
          <w:jc w:val="center"/>
        </w:trPr>
        <w:tc>
          <w:tcPr>
            <w:tcW w:w="6307" w:type="dxa"/>
            <w:shd w:val="clear" w:color="auto" w:fill="auto"/>
          </w:tcPr>
          <w:p w14:paraId="6C51C576" w14:textId="77777777" w:rsidR="006202BE" w:rsidRPr="00EB54C6" w:rsidRDefault="00D77929">
            <w:pPr>
              <w:numPr>
                <w:ilvl w:val="0"/>
                <w:numId w:val="2"/>
              </w:numPr>
              <w:pBdr>
                <w:top w:val="nil"/>
                <w:left w:val="nil"/>
                <w:bottom w:val="nil"/>
                <w:right w:val="nil"/>
                <w:between w:val="nil"/>
              </w:pBdr>
              <w:rPr>
                <w:rFonts w:ascii="Calibri" w:hAnsi="Calibri" w:cs="Calibri"/>
                <w:color w:val="000000"/>
              </w:rPr>
            </w:pPr>
            <w:r w:rsidRPr="00EB54C6">
              <w:rPr>
                <w:rFonts w:ascii="Calibri" w:hAnsi="Calibri" w:cs="Calibri"/>
                <w:color w:val="000000"/>
              </w:rPr>
              <w:t>Ricchezza e padronanza lessicale.</w:t>
            </w:r>
          </w:p>
          <w:p w14:paraId="181131FC" w14:textId="77777777" w:rsidR="006202BE" w:rsidRPr="00EB54C6" w:rsidRDefault="00D77929">
            <w:pPr>
              <w:numPr>
                <w:ilvl w:val="0"/>
                <w:numId w:val="2"/>
              </w:numPr>
              <w:pBdr>
                <w:top w:val="nil"/>
                <w:left w:val="nil"/>
                <w:bottom w:val="nil"/>
                <w:right w:val="nil"/>
                <w:between w:val="nil"/>
              </w:pBdr>
              <w:rPr>
                <w:rFonts w:ascii="Calibri" w:hAnsi="Calibri" w:cs="Calibri"/>
                <w:color w:val="000000"/>
              </w:rPr>
            </w:pPr>
            <w:r w:rsidRPr="00EB54C6">
              <w:rPr>
                <w:rFonts w:ascii="Calibri" w:hAnsi="Calibri" w:cs="Calibri"/>
                <w:color w:val="000000"/>
              </w:rPr>
              <w:t>Correttezza grammaticale (ortografia, morfologia, sintassi); uso corretto ed efficace della punteggiatura.</w:t>
            </w:r>
          </w:p>
        </w:tc>
        <w:tc>
          <w:tcPr>
            <w:tcW w:w="2126" w:type="dxa"/>
            <w:shd w:val="clear" w:color="auto" w:fill="auto"/>
          </w:tcPr>
          <w:p w14:paraId="66B75C9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2368416F"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71A30FB8"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179F023A"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4A2532A0"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10140FE0"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1-6</w:t>
            </w:r>
          </w:p>
          <w:p w14:paraId="6CB1BF7E"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7-11</w:t>
            </w:r>
          </w:p>
          <w:p w14:paraId="7A0C2AAC"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12-14</w:t>
            </w:r>
          </w:p>
          <w:p w14:paraId="3FCE09E3"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15-17</w:t>
            </w:r>
          </w:p>
          <w:p w14:paraId="5E5E179D"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18-20</w:t>
            </w:r>
          </w:p>
        </w:tc>
      </w:tr>
      <w:tr w:rsidR="006202BE" w:rsidRPr="00EB54C6" w14:paraId="771E258E" w14:textId="77777777" w:rsidTr="00A436F6">
        <w:trPr>
          <w:trHeight w:val="20"/>
          <w:jc w:val="center"/>
        </w:trPr>
        <w:tc>
          <w:tcPr>
            <w:tcW w:w="6307" w:type="dxa"/>
            <w:shd w:val="clear" w:color="auto" w:fill="auto"/>
          </w:tcPr>
          <w:p w14:paraId="1818542D" w14:textId="77777777" w:rsidR="006202BE" w:rsidRPr="00EB54C6" w:rsidRDefault="00D77929">
            <w:pPr>
              <w:numPr>
                <w:ilvl w:val="0"/>
                <w:numId w:val="6"/>
              </w:numPr>
              <w:pBdr>
                <w:top w:val="nil"/>
                <w:left w:val="nil"/>
                <w:bottom w:val="nil"/>
                <w:right w:val="nil"/>
                <w:between w:val="nil"/>
              </w:pBdr>
              <w:rPr>
                <w:rFonts w:ascii="Calibri" w:hAnsi="Calibri" w:cs="Calibri"/>
                <w:color w:val="000000"/>
              </w:rPr>
            </w:pPr>
            <w:r w:rsidRPr="00EB54C6">
              <w:rPr>
                <w:rFonts w:ascii="Calibri" w:hAnsi="Calibri" w:cs="Calibri"/>
                <w:color w:val="000000"/>
              </w:rPr>
              <w:t>Ampiezza e precisione delle conoscenze e dei riferimenti culturali.</w:t>
            </w:r>
          </w:p>
          <w:p w14:paraId="7861FC7D" w14:textId="77777777" w:rsidR="006202BE" w:rsidRPr="00EB54C6" w:rsidRDefault="00D77929">
            <w:pPr>
              <w:numPr>
                <w:ilvl w:val="0"/>
                <w:numId w:val="6"/>
              </w:numPr>
              <w:pBdr>
                <w:top w:val="nil"/>
                <w:left w:val="nil"/>
                <w:bottom w:val="nil"/>
                <w:right w:val="nil"/>
                <w:between w:val="nil"/>
              </w:pBdr>
              <w:rPr>
                <w:rFonts w:ascii="Calibri" w:hAnsi="Calibri" w:cs="Calibri"/>
                <w:color w:val="000000"/>
              </w:rPr>
            </w:pPr>
            <w:r w:rsidRPr="00EB54C6">
              <w:rPr>
                <w:rFonts w:ascii="Calibri" w:hAnsi="Calibri" w:cs="Calibri"/>
                <w:color w:val="000000"/>
              </w:rPr>
              <w:t>Espressione di giudizi critici e valutazioni personali.</w:t>
            </w:r>
          </w:p>
        </w:tc>
        <w:tc>
          <w:tcPr>
            <w:tcW w:w="2126" w:type="dxa"/>
            <w:shd w:val="clear" w:color="auto" w:fill="auto"/>
          </w:tcPr>
          <w:p w14:paraId="622045D0"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0B2326E4"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5E97A2A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7A472EB0"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17D7103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30961EF8"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1-6</w:t>
            </w:r>
          </w:p>
          <w:p w14:paraId="0A2ED5C8"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7-11</w:t>
            </w:r>
          </w:p>
          <w:p w14:paraId="41CC0A49"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12-14</w:t>
            </w:r>
          </w:p>
          <w:p w14:paraId="4BB367F0"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15-17</w:t>
            </w:r>
          </w:p>
          <w:p w14:paraId="3CA73EB9"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18-20</w:t>
            </w:r>
          </w:p>
        </w:tc>
      </w:tr>
      <w:tr w:rsidR="006202BE" w:rsidRPr="00EB54C6" w14:paraId="04AD7E03" w14:textId="77777777" w:rsidTr="00A436F6">
        <w:trPr>
          <w:trHeight w:val="20"/>
          <w:jc w:val="center"/>
        </w:trPr>
        <w:tc>
          <w:tcPr>
            <w:tcW w:w="6307" w:type="dxa"/>
            <w:shd w:val="clear" w:color="auto" w:fill="auto"/>
          </w:tcPr>
          <w:p w14:paraId="5A93BD6F" w14:textId="77777777" w:rsidR="006202BE" w:rsidRPr="00EB54C6" w:rsidRDefault="006202BE">
            <w:pPr>
              <w:pBdr>
                <w:top w:val="nil"/>
                <w:left w:val="nil"/>
                <w:bottom w:val="nil"/>
                <w:right w:val="nil"/>
                <w:between w:val="nil"/>
              </w:pBdr>
              <w:ind w:left="720"/>
              <w:rPr>
                <w:rFonts w:ascii="Calibri" w:hAnsi="Calibri" w:cs="Calibri"/>
                <w:color w:val="000000"/>
              </w:rPr>
            </w:pPr>
          </w:p>
        </w:tc>
        <w:tc>
          <w:tcPr>
            <w:tcW w:w="2126" w:type="dxa"/>
            <w:shd w:val="clear" w:color="auto" w:fill="auto"/>
            <w:vAlign w:val="center"/>
          </w:tcPr>
          <w:p w14:paraId="70D7271C"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TOTALE</w:t>
            </w:r>
          </w:p>
        </w:tc>
        <w:tc>
          <w:tcPr>
            <w:tcW w:w="888" w:type="dxa"/>
            <w:shd w:val="clear" w:color="auto" w:fill="auto"/>
            <w:vAlign w:val="center"/>
          </w:tcPr>
          <w:p w14:paraId="09044A9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60</w:t>
            </w:r>
          </w:p>
        </w:tc>
      </w:tr>
      <w:tr w:rsidR="006202BE" w:rsidRPr="00EB54C6" w14:paraId="45F54D5D" w14:textId="77777777" w:rsidTr="00A436F6">
        <w:trPr>
          <w:trHeight w:val="20"/>
          <w:jc w:val="center"/>
        </w:trPr>
        <w:tc>
          <w:tcPr>
            <w:tcW w:w="6307" w:type="dxa"/>
            <w:shd w:val="clear" w:color="auto" w:fill="auto"/>
          </w:tcPr>
          <w:p w14:paraId="0EC7EAB2"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b/>
                <w:color w:val="000000"/>
              </w:rPr>
              <w:t>INDICATORI SPECIFICI PER TIPOLOGIE</w:t>
            </w:r>
          </w:p>
        </w:tc>
        <w:tc>
          <w:tcPr>
            <w:tcW w:w="2126" w:type="dxa"/>
            <w:shd w:val="clear" w:color="auto" w:fill="auto"/>
          </w:tcPr>
          <w:p w14:paraId="26836B95" w14:textId="77777777" w:rsidR="006202BE" w:rsidRPr="00EB54C6" w:rsidRDefault="006202BE">
            <w:pPr>
              <w:pBdr>
                <w:top w:val="nil"/>
                <w:left w:val="nil"/>
                <w:bottom w:val="nil"/>
                <w:right w:val="nil"/>
                <w:between w:val="nil"/>
              </w:pBdr>
              <w:rPr>
                <w:rFonts w:ascii="Calibri" w:hAnsi="Calibri" w:cs="Calibri"/>
                <w:color w:val="000000"/>
              </w:rPr>
            </w:pPr>
          </w:p>
        </w:tc>
        <w:tc>
          <w:tcPr>
            <w:tcW w:w="888" w:type="dxa"/>
            <w:shd w:val="clear" w:color="auto" w:fill="auto"/>
          </w:tcPr>
          <w:p w14:paraId="1AC30075" w14:textId="77777777" w:rsidR="006202BE" w:rsidRPr="00EB54C6" w:rsidRDefault="006202BE">
            <w:pPr>
              <w:pBdr>
                <w:top w:val="nil"/>
                <w:left w:val="nil"/>
                <w:bottom w:val="nil"/>
                <w:right w:val="nil"/>
                <w:between w:val="nil"/>
              </w:pBdr>
              <w:rPr>
                <w:rFonts w:ascii="Calibri" w:hAnsi="Calibri" w:cs="Calibri"/>
                <w:color w:val="000000"/>
              </w:rPr>
            </w:pPr>
          </w:p>
        </w:tc>
      </w:tr>
      <w:tr w:rsidR="006202BE" w:rsidRPr="00EB54C6" w14:paraId="5C5C396A" w14:textId="77777777" w:rsidTr="00A436F6">
        <w:trPr>
          <w:trHeight w:val="20"/>
          <w:jc w:val="center"/>
        </w:trPr>
        <w:tc>
          <w:tcPr>
            <w:tcW w:w="6307" w:type="dxa"/>
            <w:shd w:val="clear" w:color="auto" w:fill="auto"/>
          </w:tcPr>
          <w:p w14:paraId="6EA5BFD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TIPOLOGIA A</w:t>
            </w:r>
          </w:p>
          <w:p w14:paraId="67BDEA94" w14:textId="77777777" w:rsidR="006202BE" w:rsidRPr="00EB54C6" w:rsidRDefault="00D77929">
            <w:pPr>
              <w:numPr>
                <w:ilvl w:val="0"/>
                <w:numId w:val="5"/>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Rispetto dei vincoli posti nella consegna </w:t>
            </w:r>
          </w:p>
          <w:p w14:paraId="7BDD2E9E" w14:textId="77777777" w:rsidR="006202BE" w:rsidRPr="00EB54C6" w:rsidRDefault="00D77929">
            <w:pPr>
              <w:numPr>
                <w:ilvl w:val="0"/>
                <w:numId w:val="5"/>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Capacità di comprendere il testo nel suo senso complessivo e nei suoi snodi tematici e stilistici. </w:t>
            </w:r>
          </w:p>
          <w:p w14:paraId="6F525117" w14:textId="77777777" w:rsidR="006202BE" w:rsidRPr="00EB54C6" w:rsidRDefault="00D77929">
            <w:pPr>
              <w:numPr>
                <w:ilvl w:val="0"/>
                <w:numId w:val="5"/>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Puntualità nell'analisi lessicale, sintattica, stilistica e retorica (se richiesta). </w:t>
            </w:r>
          </w:p>
          <w:p w14:paraId="43FDDC90" w14:textId="77777777" w:rsidR="006202BE" w:rsidRPr="00EB54C6" w:rsidRDefault="00D77929">
            <w:pPr>
              <w:numPr>
                <w:ilvl w:val="0"/>
                <w:numId w:val="5"/>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Interpretazione corretta e articolata del testo. </w:t>
            </w:r>
          </w:p>
        </w:tc>
        <w:tc>
          <w:tcPr>
            <w:tcW w:w="2126" w:type="dxa"/>
            <w:shd w:val="clear" w:color="auto" w:fill="auto"/>
          </w:tcPr>
          <w:p w14:paraId="7D0347DE" w14:textId="77777777" w:rsidR="006202BE" w:rsidRPr="00EB54C6" w:rsidRDefault="006202BE">
            <w:pPr>
              <w:pBdr>
                <w:top w:val="nil"/>
                <w:left w:val="nil"/>
                <w:bottom w:val="nil"/>
                <w:right w:val="nil"/>
                <w:between w:val="nil"/>
              </w:pBdr>
              <w:rPr>
                <w:rFonts w:ascii="Calibri" w:hAnsi="Calibri" w:cs="Calibri"/>
                <w:color w:val="000000"/>
              </w:rPr>
            </w:pPr>
          </w:p>
          <w:p w14:paraId="01E8FB66"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6201335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631AC4A1"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14F63E4A"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45C062A4"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00950B8B" w14:textId="77777777" w:rsidR="006202BE" w:rsidRPr="00EB54C6" w:rsidRDefault="006202BE">
            <w:pPr>
              <w:pBdr>
                <w:top w:val="nil"/>
                <w:left w:val="nil"/>
                <w:bottom w:val="nil"/>
                <w:right w:val="nil"/>
                <w:between w:val="nil"/>
              </w:pBdr>
              <w:jc w:val="right"/>
              <w:rPr>
                <w:rFonts w:ascii="Calibri" w:hAnsi="Calibri" w:cs="Calibri"/>
                <w:color w:val="000000"/>
              </w:rPr>
            </w:pPr>
          </w:p>
          <w:p w14:paraId="70E87E6D"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1-10</w:t>
            </w:r>
          </w:p>
          <w:p w14:paraId="22471EE0"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11-23</w:t>
            </w:r>
          </w:p>
          <w:p w14:paraId="1D783F62"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24-27</w:t>
            </w:r>
          </w:p>
          <w:p w14:paraId="29245B6F"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28-36</w:t>
            </w:r>
          </w:p>
          <w:p w14:paraId="72D47A14"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37-40</w:t>
            </w:r>
          </w:p>
        </w:tc>
      </w:tr>
      <w:tr w:rsidR="006202BE" w:rsidRPr="00EB54C6" w14:paraId="3132D20A" w14:textId="77777777" w:rsidTr="00A436F6">
        <w:trPr>
          <w:trHeight w:val="20"/>
          <w:jc w:val="center"/>
        </w:trPr>
        <w:tc>
          <w:tcPr>
            <w:tcW w:w="6307" w:type="dxa"/>
            <w:shd w:val="clear" w:color="auto" w:fill="auto"/>
          </w:tcPr>
          <w:p w14:paraId="591383EE"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TIPOLOGIA B</w:t>
            </w:r>
          </w:p>
          <w:p w14:paraId="5CB914EE" w14:textId="77777777" w:rsidR="006202BE" w:rsidRPr="00EB54C6" w:rsidRDefault="00D77929">
            <w:pPr>
              <w:numPr>
                <w:ilvl w:val="0"/>
                <w:numId w:val="9"/>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Individuazione corretta di tesi e argomentazioni presenti nel testo proposto. </w:t>
            </w:r>
          </w:p>
          <w:p w14:paraId="4364D5A3" w14:textId="77777777" w:rsidR="006202BE" w:rsidRPr="00EB54C6" w:rsidRDefault="00D77929">
            <w:pPr>
              <w:numPr>
                <w:ilvl w:val="0"/>
                <w:numId w:val="9"/>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Capacità di sostenere con coerenza un percorso ragionativo adoperando connettivi pertinenti. </w:t>
            </w:r>
          </w:p>
          <w:p w14:paraId="0E64ACA1" w14:textId="77777777" w:rsidR="006202BE" w:rsidRPr="00EB54C6" w:rsidRDefault="00D77929">
            <w:pPr>
              <w:numPr>
                <w:ilvl w:val="0"/>
                <w:numId w:val="9"/>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Correttezza e congruenza dei riferimenti culturali utilizzati per sostenere l'argomentazione. </w:t>
            </w:r>
          </w:p>
        </w:tc>
        <w:tc>
          <w:tcPr>
            <w:tcW w:w="2126" w:type="dxa"/>
            <w:shd w:val="clear" w:color="auto" w:fill="auto"/>
          </w:tcPr>
          <w:p w14:paraId="473F4ADE" w14:textId="77777777" w:rsidR="006202BE" w:rsidRPr="00EB54C6" w:rsidRDefault="006202BE">
            <w:pPr>
              <w:pBdr>
                <w:top w:val="nil"/>
                <w:left w:val="nil"/>
                <w:bottom w:val="nil"/>
                <w:right w:val="nil"/>
                <w:between w:val="nil"/>
              </w:pBdr>
              <w:rPr>
                <w:rFonts w:ascii="Calibri" w:hAnsi="Calibri" w:cs="Calibri"/>
                <w:color w:val="000000"/>
              </w:rPr>
            </w:pPr>
          </w:p>
          <w:p w14:paraId="6228113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3628903E"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4D3275A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23D7C34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276A9B09"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3FCA7CDD" w14:textId="77777777" w:rsidR="006202BE" w:rsidRPr="00EB54C6" w:rsidRDefault="006202BE">
            <w:pPr>
              <w:pBdr>
                <w:top w:val="nil"/>
                <w:left w:val="nil"/>
                <w:bottom w:val="nil"/>
                <w:right w:val="nil"/>
                <w:between w:val="nil"/>
              </w:pBdr>
              <w:jc w:val="right"/>
              <w:rPr>
                <w:rFonts w:ascii="Calibri" w:hAnsi="Calibri" w:cs="Calibri"/>
                <w:color w:val="000000"/>
              </w:rPr>
            </w:pPr>
          </w:p>
          <w:p w14:paraId="562506E5"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1-10</w:t>
            </w:r>
          </w:p>
          <w:p w14:paraId="65866C83"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11-23</w:t>
            </w:r>
          </w:p>
          <w:p w14:paraId="70FDB7F3"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24-27</w:t>
            </w:r>
          </w:p>
          <w:p w14:paraId="5086E7BA"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28-36</w:t>
            </w:r>
          </w:p>
          <w:p w14:paraId="6274AD8C"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37-40</w:t>
            </w:r>
          </w:p>
        </w:tc>
      </w:tr>
      <w:tr w:rsidR="006202BE" w:rsidRPr="00EB54C6" w14:paraId="525199EE" w14:textId="77777777" w:rsidTr="00A436F6">
        <w:trPr>
          <w:trHeight w:val="20"/>
          <w:jc w:val="center"/>
        </w:trPr>
        <w:tc>
          <w:tcPr>
            <w:tcW w:w="6307" w:type="dxa"/>
            <w:shd w:val="clear" w:color="auto" w:fill="auto"/>
          </w:tcPr>
          <w:p w14:paraId="05B09EFB"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TIPOLOGIA C</w:t>
            </w:r>
          </w:p>
          <w:p w14:paraId="63CFB263" w14:textId="77777777" w:rsidR="006202BE" w:rsidRPr="00EB54C6" w:rsidRDefault="00D77929">
            <w:pPr>
              <w:numPr>
                <w:ilvl w:val="0"/>
                <w:numId w:val="7"/>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Pertinenza del testo rispetto alla traccia e coerenza nella formulazione del titolo e dell'eventuale </w:t>
            </w:r>
            <w:proofErr w:type="spellStart"/>
            <w:r w:rsidRPr="00EB54C6">
              <w:rPr>
                <w:rFonts w:ascii="Calibri" w:hAnsi="Calibri" w:cs="Calibri"/>
                <w:color w:val="000000"/>
              </w:rPr>
              <w:t>paragrafazione</w:t>
            </w:r>
            <w:proofErr w:type="spellEnd"/>
            <w:r w:rsidRPr="00EB54C6">
              <w:rPr>
                <w:rFonts w:ascii="Calibri" w:hAnsi="Calibri" w:cs="Calibri"/>
                <w:color w:val="000000"/>
              </w:rPr>
              <w:t xml:space="preserve">. </w:t>
            </w:r>
          </w:p>
          <w:p w14:paraId="31FB6A70" w14:textId="77777777" w:rsidR="006202BE" w:rsidRPr="00EB54C6" w:rsidRDefault="00D77929">
            <w:pPr>
              <w:numPr>
                <w:ilvl w:val="0"/>
                <w:numId w:val="7"/>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Sviluppo ordinato e lineare dell’esposizione. </w:t>
            </w:r>
          </w:p>
          <w:p w14:paraId="152F28CD" w14:textId="77777777" w:rsidR="006202BE" w:rsidRPr="00EB54C6" w:rsidRDefault="00D77929">
            <w:pPr>
              <w:numPr>
                <w:ilvl w:val="0"/>
                <w:numId w:val="7"/>
              </w:numPr>
              <w:pBdr>
                <w:top w:val="nil"/>
                <w:left w:val="nil"/>
                <w:bottom w:val="nil"/>
                <w:right w:val="nil"/>
                <w:between w:val="nil"/>
              </w:pBdr>
              <w:rPr>
                <w:rFonts w:ascii="Calibri" w:hAnsi="Calibri" w:cs="Calibri"/>
                <w:color w:val="000000"/>
              </w:rPr>
            </w:pPr>
            <w:r w:rsidRPr="00EB54C6">
              <w:rPr>
                <w:rFonts w:ascii="Calibri" w:hAnsi="Calibri" w:cs="Calibri"/>
                <w:color w:val="000000"/>
              </w:rPr>
              <w:t xml:space="preserve">Correttezza e articolazione delle conoscenze e dei riferimenti culturali </w:t>
            </w:r>
          </w:p>
        </w:tc>
        <w:tc>
          <w:tcPr>
            <w:tcW w:w="2126" w:type="dxa"/>
            <w:shd w:val="clear" w:color="auto" w:fill="auto"/>
          </w:tcPr>
          <w:p w14:paraId="4D3CF958" w14:textId="77777777" w:rsidR="006202BE" w:rsidRPr="00EB54C6" w:rsidRDefault="006202BE">
            <w:pPr>
              <w:pBdr>
                <w:top w:val="nil"/>
                <w:left w:val="nil"/>
                <w:bottom w:val="nil"/>
                <w:right w:val="nil"/>
                <w:between w:val="nil"/>
              </w:pBdr>
              <w:rPr>
                <w:rFonts w:ascii="Calibri" w:hAnsi="Calibri" w:cs="Calibri"/>
                <w:color w:val="000000"/>
              </w:rPr>
            </w:pPr>
          </w:p>
          <w:p w14:paraId="373679A3"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Scarsa</w:t>
            </w:r>
          </w:p>
          <w:p w14:paraId="3FE545CB"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Mediocre</w:t>
            </w:r>
          </w:p>
          <w:p w14:paraId="59B365F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Sufficiente</w:t>
            </w:r>
          </w:p>
          <w:p w14:paraId="525ACFA7"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Discreta/buona</w:t>
            </w:r>
          </w:p>
          <w:p w14:paraId="00DD123D"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color w:val="000000"/>
              </w:rPr>
              <w:t>Ottima/eccellente</w:t>
            </w:r>
          </w:p>
        </w:tc>
        <w:tc>
          <w:tcPr>
            <w:tcW w:w="888" w:type="dxa"/>
            <w:shd w:val="clear" w:color="auto" w:fill="auto"/>
          </w:tcPr>
          <w:p w14:paraId="3C115619" w14:textId="77777777" w:rsidR="006202BE" w:rsidRPr="00EB54C6" w:rsidRDefault="006202BE">
            <w:pPr>
              <w:pBdr>
                <w:top w:val="nil"/>
                <w:left w:val="nil"/>
                <w:bottom w:val="nil"/>
                <w:right w:val="nil"/>
                <w:between w:val="nil"/>
              </w:pBdr>
              <w:jc w:val="right"/>
              <w:rPr>
                <w:rFonts w:ascii="Calibri" w:hAnsi="Calibri" w:cs="Calibri"/>
                <w:color w:val="000000"/>
              </w:rPr>
            </w:pPr>
          </w:p>
          <w:p w14:paraId="0020CFCF"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1-10</w:t>
            </w:r>
          </w:p>
          <w:p w14:paraId="05D0E529"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11-23</w:t>
            </w:r>
          </w:p>
          <w:p w14:paraId="39F408C6"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24-27</w:t>
            </w:r>
          </w:p>
          <w:p w14:paraId="62016297"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28-36</w:t>
            </w:r>
          </w:p>
          <w:p w14:paraId="6A301990" w14:textId="77777777" w:rsidR="006202BE" w:rsidRPr="00EB54C6" w:rsidRDefault="00D77929">
            <w:pPr>
              <w:pBdr>
                <w:top w:val="nil"/>
                <w:left w:val="nil"/>
                <w:bottom w:val="nil"/>
                <w:right w:val="nil"/>
                <w:between w:val="nil"/>
              </w:pBdr>
              <w:jc w:val="right"/>
              <w:rPr>
                <w:rFonts w:ascii="Calibri" w:hAnsi="Calibri" w:cs="Calibri"/>
                <w:color w:val="000000"/>
              </w:rPr>
            </w:pPr>
            <w:r w:rsidRPr="00EB54C6">
              <w:rPr>
                <w:rFonts w:ascii="Calibri" w:hAnsi="Calibri" w:cs="Calibri"/>
                <w:color w:val="000000"/>
              </w:rPr>
              <w:t>37-40</w:t>
            </w:r>
          </w:p>
        </w:tc>
      </w:tr>
      <w:tr w:rsidR="006202BE" w:rsidRPr="00EB54C6" w14:paraId="2004D2B7" w14:textId="77777777" w:rsidTr="00A436F6">
        <w:trPr>
          <w:trHeight w:val="20"/>
          <w:jc w:val="center"/>
        </w:trPr>
        <w:tc>
          <w:tcPr>
            <w:tcW w:w="6307" w:type="dxa"/>
            <w:shd w:val="clear" w:color="auto" w:fill="auto"/>
          </w:tcPr>
          <w:p w14:paraId="1F8B1987" w14:textId="77777777" w:rsidR="006202BE" w:rsidRPr="00EB54C6" w:rsidRDefault="006202BE">
            <w:pPr>
              <w:pBdr>
                <w:top w:val="nil"/>
                <w:left w:val="nil"/>
                <w:bottom w:val="nil"/>
                <w:right w:val="nil"/>
                <w:between w:val="nil"/>
              </w:pBdr>
              <w:ind w:left="720"/>
              <w:rPr>
                <w:rFonts w:ascii="Calibri" w:hAnsi="Calibri" w:cs="Calibri"/>
                <w:color w:val="000000"/>
              </w:rPr>
            </w:pPr>
          </w:p>
        </w:tc>
        <w:tc>
          <w:tcPr>
            <w:tcW w:w="2126" w:type="dxa"/>
            <w:shd w:val="clear" w:color="auto" w:fill="auto"/>
          </w:tcPr>
          <w:p w14:paraId="365F1042"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TOTALE</w:t>
            </w:r>
          </w:p>
        </w:tc>
        <w:tc>
          <w:tcPr>
            <w:tcW w:w="888" w:type="dxa"/>
            <w:shd w:val="clear" w:color="auto" w:fill="auto"/>
          </w:tcPr>
          <w:p w14:paraId="77FF8100" w14:textId="77777777"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b/>
                <w:color w:val="000000"/>
              </w:rPr>
              <w:t>100</w:t>
            </w:r>
          </w:p>
        </w:tc>
      </w:tr>
    </w:tbl>
    <w:p w14:paraId="504295E1" w14:textId="77777777" w:rsidR="006202BE" w:rsidRPr="00EB54C6" w:rsidRDefault="00D77929">
      <w:pPr>
        <w:pBdr>
          <w:top w:val="nil"/>
          <w:left w:val="nil"/>
          <w:bottom w:val="nil"/>
          <w:right w:val="nil"/>
          <w:between w:val="nil"/>
        </w:pBdr>
        <w:ind w:left="567" w:hanging="567"/>
        <w:rPr>
          <w:rFonts w:ascii="Calibri" w:hAnsi="Calibri" w:cs="Calibri"/>
          <w:color w:val="000000"/>
        </w:rPr>
      </w:pPr>
      <w:r w:rsidRPr="00EB54C6">
        <w:rPr>
          <w:rFonts w:ascii="Calibri" w:hAnsi="Calibri" w:cs="Calibri"/>
          <w:b/>
          <w:color w:val="000000"/>
        </w:rPr>
        <w:t xml:space="preserve">NB. </w:t>
      </w:r>
      <w:r w:rsidRPr="00EB54C6">
        <w:rPr>
          <w:rFonts w:ascii="Calibri" w:hAnsi="Calibri" w:cs="Calibri"/>
          <w:b/>
          <w:color w:val="000000"/>
        </w:rPr>
        <w:tab/>
        <w:t>«</w:t>
      </w:r>
      <w:r w:rsidRPr="00EB54C6">
        <w:rPr>
          <w:rFonts w:ascii="Calibri" w:hAnsi="Calibri" w:cs="Calibri"/>
          <w:i/>
          <w:color w:val="000000"/>
        </w:rPr>
        <w:t>Il punteggio specifico in centesimi, derivante dalla somma della parte generale e della parte specifica, va riportato a 20 con opportuna proporzione</w:t>
      </w:r>
      <w:r w:rsidRPr="00EB54C6">
        <w:rPr>
          <w:rFonts w:ascii="Calibri" w:hAnsi="Calibri" w:cs="Calibri"/>
          <w:color w:val="000000"/>
        </w:rPr>
        <w:t xml:space="preserve"> (divisione per 5 + arrotondamento)» (</w:t>
      </w:r>
      <w:proofErr w:type="spellStart"/>
      <w:r w:rsidRPr="00EB54C6">
        <w:rPr>
          <w:rFonts w:ascii="Calibri" w:hAnsi="Calibri" w:cs="Calibri"/>
          <w:color w:val="000000"/>
        </w:rPr>
        <w:t>QdR</w:t>
      </w:r>
      <w:proofErr w:type="spellEnd"/>
      <w:r w:rsidRPr="00EB54C6">
        <w:rPr>
          <w:rFonts w:ascii="Calibri" w:hAnsi="Calibri" w:cs="Calibri"/>
          <w:color w:val="000000"/>
        </w:rPr>
        <w:t xml:space="preserve"> prima prova scritta, DM 1095/2019).</w:t>
      </w:r>
    </w:p>
    <w:p w14:paraId="257CBB45" w14:textId="1B1FDFC5" w:rsidR="006202BE" w:rsidRDefault="00D77929">
      <w:pPr>
        <w:pBdr>
          <w:top w:val="nil"/>
          <w:left w:val="nil"/>
          <w:bottom w:val="nil"/>
          <w:right w:val="nil"/>
          <w:between w:val="nil"/>
        </w:pBdr>
        <w:ind w:left="567" w:hanging="567"/>
        <w:rPr>
          <w:rFonts w:ascii="Calibri" w:hAnsi="Calibri" w:cs="Calibri"/>
          <w:color w:val="000000"/>
        </w:rPr>
      </w:pPr>
      <w:r w:rsidRPr="00EB54C6">
        <w:rPr>
          <w:rFonts w:ascii="Calibri" w:hAnsi="Calibri" w:cs="Calibri"/>
          <w:color w:val="000000"/>
        </w:rPr>
        <w:tab/>
        <w:t>Per gli allievi con DSA non vengono considerati gli errori relativi all’ortografia, alla morfologia e alla punteggiatura.</w:t>
      </w:r>
    </w:p>
    <w:p w14:paraId="1BB0B004" w14:textId="77777777" w:rsidR="006202BE" w:rsidRPr="00A436F6" w:rsidRDefault="006202BE">
      <w:pPr>
        <w:pBdr>
          <w:top w:val="nil"/>
          <w:left w:val="nil"/>
          <w:bottom w:val="nil"/>
          <w:right w:val="nil"/>
          <w:between w:val="nil"/>
        </w:pBdr>
        <w:tabs>
          <w:tab w:val="left" w:pos="1193"/>
          <w:tab w:val="left" w:pos="9411"/>
          <w:tab w:val="left" w:pos="9643"/>
          <w:tab w:val="left" w:pos="9875"/>
        </w:tabs>
        <w:rPr>
          <w:rFonts w:ascii="Calibri" w:hAnsi="Calibri" w:cs="Calibri"/>
          <w:color w:val="000000"/>
          <w:sz w:val="10"/>
          <w:szCs w:val="10"/>
        </w:rPr>
      </w:pPr>
    </w:p>
    <w:p w14:paraId="4A154059"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jc w:val="both"/>
        <w:rPr>
          <w:rFonts w:ascii="Calibri" w:hAnsi="Calibri" w:cs="Calibri"/>
          <w:color w:val="000000"/>
        </w:rPr>
      </w:pPr>
      <w:bookmarkStart w:id="2" w:name="_1fob9te" w:colFirst="0" w:colLast="0"/>
      <w:bookmarkEnd w:id="2"/>
      <w:r w:rsidRPr="00074A0F">
        <w:rPr>
          <w:rFonts w:ascii="Calibri" w:hAnsi="Calibri" w:cs="Calibri"/>
          <w:b/>
          <w:color w:val="000000"/>
          <w:highlight w:val="yellow"/>
        </w:rPr>
        <w:t>XI.  SECONDA PROVA SCRITTA D’ESAME: ELEMENTI UTILI e SIGNIFICATIVI per l’ELABORAZIONE delle TRACCE</w:t>
      </w:r>
      <w:r w:rsidRPr="00EB54C6">
        <w:rPr>
          <w:rFonts w:ascii="Calibri" w:hAnsi="Calibri" w:cs="Calibri"/>
          <w:b/>
          <w:color w:val="000000"/>
        </w:rPr>
        <w:t xml:space="preserve"> </w:t>
      </w:r>
    </w:p>
    <w:p w14:paraId="2C526D1A" w14:textId="77777777" w:rsidR="006202BE" w:rsidRPr="00EB54C6" w:rsidRDefault="006202BE">
      <w:pPr>
        <w:pBdr>
          <w:top w:val="nil"/>
          <w:left w:val="nil"/>
          <w:bottom w:val="nil"/>
          <w:right w:val="nil"/>
          <w:between w:val="nil"/>
        </w:pBdr>
        <w:tabs>
          <w:tab w:val="left" w:pos="426"/>
          <w:tab w:val="left" w:pos="9411"/>
          <w:tab w:val="left" w:pos="9643"/>
          <w:tab w:val="left" w:pos="9875"/>
        </w:tabs>
        <w:ind w:left="142" w:hanging="218"/>
        <w:jc w:val="both"/>
        <w:rPr>
          <w:rFonts w:ascii="Calibri" w:hAnsi="Calibri" w:cs="Calibri"/>
          <w:color w:val="000000"/>
        </w:rPr>
      </w:pPr>
      <w:bookmarkStart w:id="3" w:name="_3znysh7" w:colFirst="0" w:colLast="0"/>
      <w:bookmarkEnd w:id="3"/>
    </w:p>
    <w:p w14:paraId="71303EF5" w14:textId="443D76DC" w:rsidR="006202BE" w:rsidRDefault="00D77929" w:rsidP="00E23AA9">
      <w:pPr>
        <w:pStyle w:val="Paragrafoelenco"/>
        <w:numPr>
          <w:ilvl w:val="0"/>
          <w:numId w:val="18"/>
        </w:numPr>
        <w:pBdr>
          <w:top w:val="nil"/>
          <w:left w:val="nil"/>
          <w:bottom w:val="nil"/>
          <w:right w:val="nil"/>
          <w:between w:val="nil"/>
        </w:pBdr>
        <w:tabs>
          <w:tab w:val="left" w:pos="426"/>
          <w:tab w:val="left" w:pos="9411"/>
          <w:tab w:val="left" w:pos="9643"/>
          <w:tab w:val="left" w:pos="9875"/>
        </w:tabs>
        <w:spacing w:after="80" w:line="240" w:lineRule="auto"/>
        <w:ind w:left="283" w:hanging="357"/>
        <w:jc w:val="both"/>
        <w:rPr>
          <w:b/>
          <w:color w:val="000000"/>
        </w:rPr>
      </w:pPr>
      <w:r w:rsidRPr="006A3222">
        <w:rPr>
          <w:b/>
          <w:color w:val="000000"/>
        </w:rPr>
        <w:t>Indicazioni per la definizione della seconda prova, in base a quanto definito nei Quadri d</w:t>
      </w:r>
      <w:r w:rsidR="00BD31DD" w:rsidRPr="006A3222">
        <w:rPr>
          <w:b/>
          <w:color w:val="000000"/>
        </w:rPr>
        <w:t>i riferimento allegati al DM 164 del 15/06/2022</w:t>
      </w:r>
      <w:r w:rsidRPr="006A3222">
        <w:rPr>
          <w:b/>
          <w:color w:val="000000"/>
        </w:rPr>
        <w:t xml:space="preserve"> e alla luce di quanto indicato nella </w:t>
      </w:r>
      <w:r w:rsidR="00D716E0" w:rsidRPr="006A3222">
        <w:rPr>
          <w:b/>
          <w:color w:val="000000"/>
        </w:rPr>
        <w:t>OM 45/2023</w:t>
      </w:r>
      <w:r w:rsidRPr="006A3222">
        <w:rPr>
          <w:b/>
          <w:color w:val="000000"/>
        </w:rPr>
        <w:t xml:space="preserve"> che recita: «[…] </w:t>
      </w:r>
      <w:r w:rsidR="00D716E0">
        <w:t>Negli istituti professionali di nuovo ordinamento, la seconda prova non verte su discipline ma sulle competenze in uscita e sui nuclei fondamentali di indirizzo correlati.</w:t>
      </w:r>
      <w:r w:rsidRPr="006A3222">
        <w:rPr>
          <w:b/>
          <w:color w:val="000000"/>
        </w:rPr>
        <w:t>»</w:t>
      </w:r>
    </w:p>
    <w:p w14:paraId="0505B3BC" w14:textId="0F100394" w:rsidR="006A3222" w:rsidRDefault="006A3222" w:rsidP="00E23AA9">
      <w:pPr>
        <w:pStyle w:val="Paragrafoelenco"/>
        <w:pBdr>
          <w:top w:val="nil"/>
          <w:left w:val="nil"/>
          <w:bottom w:val="nil"/>
          <w:right w:val="nil"/>
          <w:between w:val="nil"/>
        </w:pBdr>
        <w:tabs>
          <w:tab w:val="left" w:pos="426"/>
          <w:tab w:val="left" w:pos="9411"/>
          <w:tab w:val="left" w:pos="9643"/>
          <w:tab w:val="left" w:pos="9875"/>
        </w:tabs>
        <w:spacing w:after="120"/>
        <w:ind w:left="284"/>
        <w:jc w:val="both"/>
        <w:rPr>
          <w:rFonts w:asciiTheme="majorHAnsi" w:hAnsiTheme="majorHAnsi" w:cstheme="majorHAnsi"/>
          <w:b/>
          <w:bCs/>
          <w:sz w:val="24"/>
          <w:szCs w:val="24"/>
        </w:rPr>
      </w:pPr>
      <w:r w:rsidRPr="006A3222">
        <w:rPr>
          <w:rFonts w:asciiTheme="majorHAnsi" w:hAnsiTheme="majorHAnsi" w:cstheme="majorHAnsi"/>
          <w:b/>
          <w:bCs/>
          <w:sz w:val="24"/>
          <w:szCs w:val="24"/>
        </w:rPr>
        <w:t xml:space="preserve">RELAZIONE TRA NUCLEI </w:t>
      </w:r>
      <w:r w:rsidR="00F763BF">
        <w:rPr>
          <w:rFonts w:asciiTheme="majorHAnsi" w:hAnsiTheme="majorHAnsi" w:cstheme="majorHAnsi"/>
          <w:b/>
          <w:bCs/>
          <w:sz w:val="24"/>
          <w:szCs w:val="24"/>
        </w:rPr>
        <w:t>TEMATICI</w:t>
      </w:r>
      <w:r w:rsidR="005D386D">
        <w:rPr>
          <w:rFonts w:asciiTheme="majorHAnsi" w:hAnsiTheme="majorHAnsi" w:cstheme="majorHAnsi"/>
          <w:b/>
          <w:bCs/>
          <w:sz w:val="24"/>
          <w:szCs w:val="24"/>
        </w:rPr>
        <w:t xml:space="preserve"> </w:t>
      </w:r>
      <w:r w:rsidRPr="006A3222">
        <w:rPr>
          <w:rFonts w:asciiTheme="majorHAnsi" w:hAnsiTheme="majorHAnsi" w:cstheme="majorHAnsi"/>
          <w:b/>
          <w:bCs/>
          <w:sz w:val="24"/>
          <w:szCs w:val="24"/>
        </w:rPr>
        <w:t>FONDA</w:t>
      </w:r>
      <w:r w:rsidR="00F763BF">
        <w:rPr>
          <w:rFonts w:asciiTheme="majorHAnsi" w:hAnsiTheme="majorHAnsi" w:cstheme="majorHAnsi"/>
          <w:b/>
          <w:bCs/>
          <w:sz w:val="24"/>
          <w:szCs w:val="24"/>
        </w:rPr>
        <w:t>MENTALI</w:t>
      </w:r>
      <w:r>
        <w:rPr>
          <w:rFonts w:asciiTheme="majorHAnsi" w:hAnsiTheme="majorHAnsi" w:cstheme="majorHAnsi"/>
          <w:b/>
          <w:bCs/>
          <w:sz w:val="24"/>
          <w:szCs w:val="24"/>
        </w:rPr>
        <w:t>, COMPETENZE E INSEGNAMENTI INTERESSATI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50"/>
        <w:gridCol w:w="4144"/>
      </w:tblGrid>
      <w:tr w:rsidR="006A3222" w:rsidRPr="005D386D" w14:paraId="09E739AB" w14:textId="77777777" w:rsidTr="00596654">
        <w:trPr>
          <w:trHeight w:val="20"/>
        </w:trPr>
        <w:tc>
          <w:tcPr>
            <w:tcW w:w="0" w:type="auto"/>
            <w:gridSpan w:val="2"/>
            <w:shd w:val="clear" w:color="auto" w:fill="auto"/>
            <w:tcMar>
              <w:top w:w="72" w:type="dxa"/>
              <w:left w:w="144" w:type="dxa"/>
              <w:bottom w:w="72" w:type="dxa"/>
              <w:right w:w="144" w:type="dxa"/>
            </w:tcMar>
            <w:hideMark/>
          </w:tcPr>
          <w:p w14:paraId="7F5563EB" w14:textId="7E504300" w:rsidR="006A3222" w:rsidRPr="006A3222" w:rsidRDefault="005D386D" w:rsidP="005D386D">
            <w:pPr>
              <w:pBdr>
                <w:top w:val="nil"/>
                <w:left w:val="nil"/>
                <w:bottom w:val="nil"/>
                <w:right w:val="nil"/>
                <w:between w:val="nil"/>
              </w:pBdr>
              <w:autoSpaceDE w:val="0"/>
              <w:autoSpaceDN w:val="0"/>
              <w:adjustRightInd w:val="0"/>
              <w:jc w:val="both"/>
              <w:rPr>
                <w:rFonts w:asciiTheme="majorHAnsi" w:hAnsiTheme="majorHAnsi" w:cstheme="majorHAnsi"/>
                <w:b/>
                <w:bCs/>
                <w:i/>
                <w:iCs/>
                <w:sz w:val="16"/>
                <w:szCs w:val="16"/>
              </w:rPr>
            </w:pPr>
            <w:r w:rsidRPr="005D386D">
              <w:rPr>
                <w:rFonts w:asciiTheme="majorHAnsi" w:hAnsiTheme="majorHAnsi" w:cstheme="majorHAnsi"/>
                <w:b/>
                <w:bCs/>
                <w:i/>
                <w:iCs/>
                <w:sz w:val="16"/>
                <w:szCs w:val="16"/>
              </w:rPr>
              <w:t xml:space="preserve">Interagire nei sistemi aziendali riconoscendone i diversi modelli organizzativi, le diverse forme giuridiche con cui viene svolta l’attività e le modalità di trasmissione dei flussi informativi, collaborando alla stesura di documenti aziendali di rilevanza interna ed esterna e all’esecuzione degli adempimenti civilistici e fiscali ricorrenti. </w:t>
            </w:r>
          </w:p>
        </w:tc>
      </w:tr>
      <w:tr w:rsidR="006A3222" w:rsidRPr="006A3222" w14:paraId="41A1C45F" w14:textId="77777777" w:rsidTr="00915645">
        <w:trPr>
          <w:trHeight w:val="20"/>
        </w:trPr>
        <w:tc>
          <w:tcPr>
            <w:tcW w:w="6174" w:type="dxa"/>
            <w:shd w:val="clear" w:color="auto" w:fill="auto"/>
            <w:tcMar>
              <w:top w:w="15" w:type="dxa"/>
              <w:left w:w="108" w:type="dxa"/>
              <w:bottom w:w="0" w:type="dxa"/>
              <w:right w:w="108" w:type="dxa"/>
            </w:tcMar>
            <w:hideMark/>
          </w:tcPr>
          <w:p w14:paraId="069BFC03" w14:textId="45A6CA82" w:rsidR="006A3222" w:rsidRPr="006A3222" w:rsidRDefault="006A3222" w:rsidP="00F763BF">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sidR="00F763BF">
              <w:rPr>
                <w:rFonts w:asciiTheme="majorHAnsi" w:hAnsiTheme="majorHAnsi" w:cstheme="majorHAnsi"/>
                <w:b/>
                <w:bCs/>
                <w:sz w:val="16"/>
                <w:szCs w:val="16"/>
              </w:rPr>
              <w:t>tematici fondamentali</w:t>
            </w:r>
          </w:p>
        </w:tc>
        <w:tc>
          <w:tcPr>
            <w:tcW w:w="4020" w:type="dxa"/>
            <w:shd w:val="clear" w:color="auto" w:fill="auto"/>
            <w:tcMar>
              <w:top w:w="15" w:type="dxa"/>
              <w:left w:w="108" w:type="dxa"/>
              <w:bottom w:w="0" w:type="dxa"/>
              <w:right w:w="108" w:type="dxa"/>
            </w:tcMar>
            <w:hideMark/>
          </w:tcPr>
          <w:p w14:paraId="291FBCFB"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DD6243" w:rsidRPr="00915645" w14:paraId="0E0C368F" w14:textId="77777777" w:rsidTr="000F4C5B">
        <w:trPr>
          <w:trHeight w:val="20"/>
        </w:trPr>
        <w:tc>
          <w:tcPr>
            <w:tcW w:w="6174" w:type="dxa"/>
            <w:shd w:val="clear" w:color="auto" w:fill="auto"/>
            <w:tcMar>
              <w:top w:w="15" w:type="dxa"/>
              <w:left w:w="108" w:type="dxa"/>
              <w:bottom w:w="0" w:type="dxa"/>
              <w:right w:w="108" w:type="dxa"/>
            </w:tcMar>
          </w:tcPr>
          <w:p w14:paraId="362E8D1B" w14:textId="2C7A03DF" w:rsidR="00DD6243" w:rsidRPr="00915645" w:rsidRDefault="00DD6243" w:rsidP="006A3222">
            <w:pPr>
              <w:autoSpaceDE w:val="0"/>
              <w:autoSpaceDN w:val="0"/>
              <w:adjustRightInd w:val="0"/>
              <w:jc w:val="both"/>
              <w:rPr>
                <w:rFonts w:asciiTheme="majorHAnsi" w:hAnsiTheme="majorHAnsi"/>
                <w:sz w:val="16"/>
                <w:szCs w:val="16"/>
              </w:rPr>
            </w:pPr>
            <w:r w:rsidRPr="00915645">
              <w:rPr>
                <w:rFonts w:asciiTheme="majorHAnsi" w:hAnsiTheme="majorHAnsi"/>
                <w:sz w:val="16"/>
                <w:szCs w:val="16"/>
              </w:rPr>
              <w:t>Analisi e rappresentazione dei modelli organizzativi in riferimento al contesto e al business aziendale.</w:t>
            </w:r>
          </w:p>
        </w:tc>
        <w:tc>
          <w:tcPr>
            <w:tcW w:w="4020" w:type="dxa"/>
            <w:shd w:val="clear" w:color="auto" w:fill="auto"/>
            <w:tcMar>
              <w:top w:w="15" w:type="dxa"/>
              <w:left w:w="108" w:type="dxa"/>
              <w:bottom w:w="0" w:type="dxa"/>
              <w:right w:w="108" w:type="dxa"/>
            </w:tcMar>
            <w:vAlign w:val="center"/>
          </w:tcPr>
          <w:p w14:paraId="32E81F79" w14:textId="3CEE54AB" w:rsidR="00F719A9" w:rsidRPr="00770B3B" w:rsidRDefault="00F719A9" w:rsidP="000F4C5B">
            <w:pPr>
              <w:pStyle w:val="Paragrafoelenco"/>
              <w:numPr>
                <w:ilvl w:val="0"/>
                <w:numId w:val="19"/>
              </w:numPr>
              <w:autoSpaceDE w:val="0"/>
              <w:adjustRightInd w:val="0"/>
              <w:spacing w:after="0" w:line="240" w:lineRule="auto"/>
              <w:ind w:left="229" w:hanging="229"/>
              <w:rPr>
                <w:rFonts w:asciiTheme="majorHAnsi" w:hAnsiTheme="majorHAnsi" w:cstheme="majorHAnsi"/>
                <w:b/>
                <w:i/>
                <w:iCs/>
                <w:sz w:val="16"/>
                <w:szCs w:val="16"/>
              </w:rPr>
            </w:pPr>
            <w:r w:rsidRPr="00770B3B">
              <w:rPr>
                <w:rFonts w:asciiTheme="majorHAnsi" w:hAnsiTheme="majorHAnsi" w:cstheme="majorHAnsi"/>
                <w:b/>
                <w:iCs/>
                <w:sz w:val="16"/>
                <w:szCs w:val="16"/>
              </w:rPr>
              <w:t>Tecniche professionali dei servizi commerciali</w:t>
            </w:r>
          </w:p>
        </w:tc>
      </w:tr>
    </w:tbl>
    <w:p w14:paraId="5FE04281" w14:textId="77777777" w:rsidR="004161BE" w:rsidRDefault="00416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58"/>
        <w:gridCol w:w="4136"/>
      </w:tblGrid>
      <w:tr w:rsidR="006A3222" w:rsidRPr="005D386D" w14:paraId="3757E677" w14:textId="77777777" w:rsidTr="00596654">
        <w:trPr>
          <w:trHeight w:val="20"/>
        </w:trPr>
        <w:tc>
          <w:tcPr>
            <w:tcW w:w="0" w:type="auto"/>
            <w:gridSpan w:val="2"/>
            <w:shd w:val="clear" w:color="auto" w:fill="auto"/>
            <w:tcMar>
              <w:top w:w="72" w:type="dxa"/>
              <w:left w:w="144" w:type="dxa"/>
              <w:bottom w:w="72" w:type="dxa"/>
              <w:right w:w="144" w:type="dxa"/>
            </w:tcMar>
            <w:hideMark/>
          </w:tcPr>
          <w:p w14:paraId="6E1F06E1" w14:textId="62A1000F" w:rsidR="006A3222" w:rsidRPr="005D386D" w:rsidRDefault="005D386D" w:rsidP="006A3222">
            <w:pPr>
              <w:autoSpaceDE w:val="0"/>
              <w:autoSpaceDN w:val="0"/>
              <w:adjustRightInd w:val="0"/>
              <w:jc w:val="both"/>
              <w:rPr>
                <w:rFonts w:asciiTheme="majorHAnsi" w:hAnsiTheme="majorHAnsi" w:cstheme="majorHAnsi"/>
                <w:b/>
                <w:bCs/>
                <w:i/>
                <w:iCs/>
                <w:sz w:val="16"/>
                <w:szCs w:val="16"/>
              </w:rPr>
            </w:pPr>
            <w:r w:rsidRPr="005D386D">
              <w:rPr>
                <w:rFonts w:asciiTheme="majorHAnsi" w:hAnsiTheme="majorHAnsi" w:cstheme="majorHAnsi"/>
                <w:b/>
                <w:bCs/>
                <w:i/>
                <w:iCs/>
                <w:sz w:val="16"/>
                <w:szCs w:val="16"/>
              </w:rPr>
              <w:t>Curare l’applicazione, l’adattamento e l’implementazione dei sistemi informativi aziendali, contribuendo a semplici personalizzazioni degli applicativi informatici e degli spazi di archiviazione aziendale, a supporto dei processi amministrativi, logistici o commerciali, tenendo conto delle norme, degli strumenti e dei processi che garantiscono il trattamento dei dati e la loro protezione in condizioni di sicurezza e riservatezza</w:t>
            </w:r>
          </w:p>
        </w:tc>
      </w:tr>
      <w:tr w:rsidR="006A3222" w:rsidRPr="006A3222" w14:paraId="5BCF0682" w14:textId="77777777" w:rsidTr="00F719A9">
        <w:trPr>
          <w:trHeight w:val="20"/>
        </w:trPr>
        <w:tc>
          <w:tcPr>
            <w:tcW w:w="6207" w:type="dxa"/>
            <w:shd w:val="clear" w:color="auto" w:fill="auto"/>
            <w:tcMar>
              <w:top w:w="15" w:type="dxa"/>
              <w:left w:w="108" w:type="dxa"/>
              <w:bottom w:w="0" w:type="dxa"/>
              <w:right w:w="108" w:type="dxa"/>
            </w:tcMar>
            <w:hideMark/>
          </w:tcPr>
          <w:p w14:paraId="42313F78" w14:textId="0D7E1336" w:rsidR="006A3222" w:rsidRPr="006A3222" w:rsidRDefault="00F763BF"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3987" w:type="dxa"/>
            <w:shd w:val="clear" w:color="auto" w:fill="auto"/>
            <w:tcMar>
              <w:top w:w="15" w:type="dxa"/>
              <w:left w:w="108" w:type="dxa"/>
              <w:bottom w:w="0" w:type="dxa"/>
              <w:right w:w="108" w:type="dxa"/>
            </w:tcMar>
            <w:hideMark/>
          </w:tcPr>
          <w:p w14:paraId="765CA912"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F719A9" w:rsidRPr="00915645" w14:paraId="11F83A58" w14:textId="77777777" w:rsidTr="00F719A9">
        <w:trPr>
          <w:trHeight w:val="20"/>
        </w:trPr>
        <w:tc>
          <w:tcPr>
            <w:tcW w:w="6207" w:type="dxa"/>
            <w:shd w:val="clear" w:color="auto" w:fill="auto"/>
            <w:tcMar>
              <w:top w:w="15" w:type="dxa"/>
              <w:left w:w="108" w:type="dxa"/>
              <w:bottom w:w="0" w:type="dxa"/>
              <w:right w:w="108" w:type="dxa"/>
            </w:tcMar>
          </w:tcPr>
          <w:p w14:paraId="30398384" w14:textId="5E7DA13A" w:rsidR="00F719A9" w:rsidRPr="00915645" w:rsidRDefault="00F719A9" w:rsidP="00F719A9">
            <w:pPr>
              <w:autoSpaceDE w:val="0"/>
              <w:autoSpaceDN w:val="0"/>
              <w:adjustRightInd w:val="0"/>
              <w:jc w:val="both"/>
              <w:rPr>
                <w:rFonts w:asciiTheme="majorHAnsi" w:hAnsiTheme="majorHAnsi"/>
                <w:sz w:val="16"/>
                <w:szCs w:val="16"/>
              </w:rPr>
            </w:pPr>
            <w:r w:rsidRPr="00915645">
              <w:rPr>
                <w:rFonts w:asciiTheme="majorHAnsi" w:hAnsiTheme="majorHAnsi"/>
                <w:sz w:val="16"/>
                <w:szCs w:val="16"/>
              </w:rPr>
              <w:t>Definizione e progettazione dei percorsi e delle azioni per il raggiungimento degli obiettivi aziendali utilizzando tecnologie adeguate.</w:t>
            </w:r>
          </w:p>
        </w:tc>
        <w:tc>
          <w:tcPr>
            <w:tcW w:w="3987" w:type="dxa"/>
            <w:shd w:val="clear" w:color="auto" w:fill="auto"/>
            <w:tcMar>
              <w:top w:w="15" w:type="dxa"/>
              <w:left w:w="108" w:type="dxa"/>
              <w:bottom w:w="0" w:type="dxa"/>
              <w:right w:w="108" w:type="dxa"/>
            </w:tcMar>
          </w:tcPr>
          <w:p w14:paraId="361AABE0" w14:textId="77777777" w:rsidR="00F719A9" w:rsidRPr="00770B3B"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heme="majorHAnsi"/>
                <w:b/>
                <w:iCs/>
                <w:sz w:val="16"/>
                <w:szCs w:val="16"/>
              </w:rPr>
            </w:pPr>
            <w:r w:rsidRPr="00770B3B">
              <w:rPr>
                <w:rFonts w:asciiTheme="majorHAnsi" w:hAnsiTheme="majorHAnsi" w:cstheme="majorHAnsi"/>
                <w:b/>
                <w:iCs/>
                <w:sz w:val="16"/>
                <w:szCs w:val="16"/>
              </w:rPr>
              <w:t>Tecniche professionali dei servizi commerciali</w:t>
            </w:r>
          </w:p>
          <w:p w14:paraId="224025D6" w14:textId="47828370" w:rsidR="000F4C5B" w:rsidRPr="00F719A9" w:rsidRDefault="000F4C5B" w:rsidP="00F719A9">
            <w:pPr>
              <w:pStyle w:val="Paragrafoelenco"/>
              <w:numPr>
                <w:ilvl w:val="0"/>
                <w:numId w:val="19"/>
              </w:numPr>
              <w:autoSpaceDE w:val="0"/>
              <w:adjustRightInd w:val="0"/>
              <w:spacing w:after="0" w:line="240" w:lineRule="auto"/>
              <w:ind w:left="229" w:hanging="229"/>
              <w:jc w:val="both"/>
              <w:rPr>
                <w:rFonts w:asciiTheme="majorHAnsi" w:hAnsiTheme="majorHAnsi" w:cstheme="majorHAnsi"/>
                <w:iCs/>
                <w:sz w:val="16"/>
                <w:szCs w:val="16"/>
              </w:rPr>
            </w:pPr>
            <w:r>
              <w:rPr>
                <w:rFonts w:asciiTheme="majorHAnsi" w:hAnsiTheme="majorHAnsi" w:cstheme="majorHAnsi"/>
                <w:iCs/>
                <w:sz w:val="16"/>
                <w:szCs w:val="16"/>
              </w:rPr>
              <w:t>Informatica</w:t>
            </w:r>
          </w:p>
        </w:tc>
      </w:tr>
    </w:tbl>
    <w:p w14:paraId="7AE2ECE6" w14:textId="77777777" w:rsidR="006A3222" w:rsidRPr="00A6610D" w:rsidRDefault="006A3222" w:rsidP="006A3222">
      <w:pPr>
        <w:autoSpaceDE w:val="0"/>
        <w:autoSpaceDN w:val="0"/>
        <w:adjustRightInd w:val="0"/>
        <w:jc w:val="center"/>
        <w:rPr>
          <w:rFonts w:asciiTheme="majorHAnsi" w:hAnsiTheme="majorHAnsi" w:cstheme="majorHAnsi"/>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13"/>
        <w:gridCol w:w="3981"/>
      </w:tblGrid>
      <w:tr w:rsidR="00966F89" w:rsidRPr="00966F89" w14:paraId="39575FC9" w14:textId="77777777" w:rsidTr="006A3222">
        <w:trPr>
          <w:trHeight w:val="20"/>
        </w:trPr>
        <w:tc>
          <w:tcPr>
            <w:tcW w:w="0" w:type="auto"/>
            <w:gridSpan w:val="2"/>
            <w:shd w:val="clear" w:color="auto" w:fill="auto"/>
            <w:tcMar>
              <w:top w:w="72" w:type="dxa"/>
              <w:left w:w="144" w:type="dxa"/>
              <w:bottom w:w="72" w:type="dxa"/>
              <w:right w:w="144" w:type="dxa"/>
            </w:tcMar>
            <w:hideMark/>
          </w:tcPr>
          <w:p w14:paraId="1FEF45D9" w14:textId="04B8F1E9" w:rsidR="00966F89" w:rsidRPr="006A3222" w:rsidRDefault="00966F89" w:rsidP="00966F89">
            <w:pPr>
              <w:autoSpaceDE w:val="0"/>
              <w:autoSpaceDN w:val="0"/>
              <w:adjustRightInd w:val="0"/>
              <w:jc w:val="both"/>
              <w:rPr>
                <w:rFonts w:asciiTheme="majorHAnsi" w:hAnsiTheme="majorHAnsi" w:cstheme="majorHAnsi"/>
                <w:b/>
                <w:bCs/>
                <w:i/>
                <w:iCs/>
                <w:sz w:val="16"/>
                <w:szCs w:val="16"/>
              </w:rPr>
            </w:pPr>
            <w:r w:rsidRPr="00966F89">
              <w:rPr>
                <w:rFonts w:asciiTheme="majorHAnsi" w:hAnsiTheme="majorHAnsi" w:cstheme="majorHAnsi"/>
                <w:b/>
                <w:bCs/>
                <w:i/>
                <w:iCs/>
                <w:sz w:val="16"/>
                <w:szCs w:val="16"/>
              </w:rPr>
              <w:t>Collaborare alle attività di pianificazione, programmazione, rendicontazione, rappresentazione e comunicazione dei risultati della gestione, contribuendo alla valutazione dell’impatto economico e finanziario dei processi gestionali</w:t>
            </w:r>
          </w:p>
        </w:tc>
      </w:tr>
      <w:tr w:rsidR="009B7E0A" w:rsidRPr="009B7E0A" w14:paraId="131FA1B4" w14:textId="77777777" w:rsidTr="00F719A9">
        <w:trPr>
          <w:trHeight w:val="20"/>
        </w:trPr>
        <w:tc>
          <w:tcPr>
            <w:tcW w:w="6243" w:type="dxa"/>
            <w:shd w:val="clear" w:color="auto" w:fill="auto"/>
            <w:tcMar>
              <w:top w:w="72" w:type="dxa"/>
              <w:left w:w="144" w:type="dxa"/>
              <w:bottom w:w="72" w:type="dxa"/>
              <w:right w:w="144" w:type="dxa"/>
            </w:tcMar>
          </w:tcPr>
          <w:p w14:paraId="69B2A5D0" w14:textId="3D4CC876" w:rsidR="009B7E0A" w:rsidRPr="009B7E0A" w:rsidRDefault="009B7E0A" w:rsidP="009B7E0A">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3951" w:type="dxa"/>
            <w:shd w:val="clear" w:color="auto" w:fill="auto"/>
          </w:tcPr>
          <w:p w14:paraId="62EC0243" w14:textId="45B3222C" w:rsidR="009B7E0A" w:rsidRPr="009B7E0A" w:rsidRDefault="009B7E0A" w:rsidP="009B7E0A">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F719A9" w:rsidRPr="00915645" w14:paraId="40D21822" w14:textId="77777777" w:rsidTr="000F4C5B">
        <w:trPr>
          <w:trHeight w:val="20"/>
        </w:trPr>
        <w:tc>
          <w:tcPr>
            <w:tcW w:w="6243" w:type="dxa"/>
            <w:shd w:val="clear" w:color="auto" w:fill="auto"/>
            <w:tcMar>
              <w:top w:w="72" w:type="dxa"/>
              <w:left w:w="144" w:type="dxa"/>
              <w:bottom w:w="72" w:type="dxa"/>
              <w:right w:w="144" w:type="dxa"/>
            </w:tcMar>
          </w:tcPr>
          <w:p w14:paraId="72DE4053" w14:textId="4F4DD7FC" w:rsidR="00F719A9" w:rsidRPr="00915645" w:rsidRDefault="00F719A9" w:rsidP="00F719A9">
            <w:pPr>
              <w:autoSpaceDE w:val="0"/>
              <w:autoSpaceDN w:val="0"/>
              <w:adjustRightInd w:val="0"/>
              <w:rPr>
                <w:rFonts w:asciiTheme="majorHAnsi" w:hAnsiTheme="majorHAnsi" w:cstheme="majorHAnsi"/>
                <w:b/>
                <w:bCs/>
                <w:sz w:val="16"/>
                <w:szCs w:val="16"/>
              </w:rPr>
            </w:pPr>
            <w:r w:rsidRPr="00915645">
              <w:rPr>
                <w:rFonts w:asciiTheme="majorHAnsi" w:hAnsiTheme="majorHAnsi"/>
                <w:sz w:val="16"/>
                <w:szCs w:val="16"/>
              </w:rPr>
              <w:t>Analisi e rappresentazione dei documenti relativi alla rendicontazione sociale e ambientale, alla luce dei criteri sulla responsabilità sociale d’impresa.</w:t>
            </w:r>
          </w:p>
        </w:tc>
        <w:tc>
          <w:tcPr>
            <w:tcW w:w="3951" w:type="dxa"/>
            <w:shd w:val="clear" w:color="auto" w:fill="auto"/>
            <w:vAlign w:val="center"/>
          </w:tcPr>
          <w:p w14:paraId="5356B7B2" w14:textId="2542D830" w:rsidR="00F719A9" w:rsidRPr="000F4C5B" w:rsidRDefault="00F719A9" w:rsidP="000F4C5B">
            <w:pPr>
              <w:pStyle w:val="Paragrafoelenco"/>
              <w:numPr>
                <w:ilvl w:val="0"/>
                <w:numId w:val="19"/>
              </w:numPr>
              <w:autoSpaceDE w:val="0"/>
              <w:adjustRightInd w:val="0"/>
              <w:spacing w:after="0" w:line="240" w:lineRule="auto"/>
              <w:ind w:left="229" w:hanging="229"/>
              <w:rPr>
                <w:rFonts w:asciiTheme="majorHAnsi" w:hAnsiTheme="majorHAnsi" w:cstheme="majorHAnsi"/>
                <w:iCs/>
                <w:sz w:val="16"/>
                <w:szCs w:val="16"/>
              </w:rPr>
            </w:pPr>
            <w:r>
              <w:rPr>
                <w:rFonts w:asciiTheme="majorHAnsi" w:hAnsiTheme="majorHAnsi" w:cstheme="majorHAnsi"/>
                <w:iCs/>
                <w:sz w:val="16"/>
                <w:szCs w:val="16"/>
              </w:rPr>
              <w:t>Tecniche professionali dei servizi commerciali</w:t>
            </w:r>
          </w:p>
        </w:tc>
      </w:tr>
    </w:tbl>
    <w:p w14:paraId="5E93AE66" w14:textId="77777777" w:rsidR="004161BE" w:rsidRDefault="00416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143"/>
        <w:gridCol w:w="4051"/>
      </w:tblGrid>
      <w:tr w:rsidR="00966F89" w:rsidRPr="00966F89" w14:paraId="43F1861A" w14:textId="77777777" w:rsidTr="006A3222">
        <w:trPr>
          <w:trHeight w:val="20"/>
        </w:trPr>
        <w:tc>
          <w:tcPr>
            <w:tcW w:w="0" w:type="auto"/>
            <w:gridSpan w:val="2"/>
            <w:shd w:val="clear" w:color="auto" w:fill="auto"/>
            <w:tcMar>
              <w:top w:w="72" w:type="dxa"/>
              <w:left w:w="144" w:type="dxa"/>
              <w:bottom w:w="72" w:type="dxa"/>
              <w:right w:w="144" w:type="dxa"/>
            </w:tcMar>
          </w:tcPr>
          <w:p w14:paraId="68028692" w14:textId="12455B23" w:rsidR="00966F89" w:rsidRPr="006A3222" w:rsidRDefault="00966F89" w:rsidP="00966F89">
            <w:pPr>
              <w:autoSpaceDE w:val="0"/>
              <w:autoSpaceDN w:val="0"/>
              <w:adjustRightInd w:val="0"/>
              <w:jc w:val="both"/>
              <w:rPr>
                <w:rFonts w:asciiTheme="majorHAnsi" w:hAnsiTheme="majorHAnsi" w:cstheme="majorHAnsi"/>
                <w:b/>
                <w:bCs/>
                <w:i/>
                <w:iCs/>
                <w:sz w:val="16"/>
                <w:szCs w:val="16"/>
              </w:rPr>
            </w:pPr>
            <w:r w:rsidRPr="00966F89">
              <w:rPr>
                <w:rFonts w:asciiTheme="majorHAnsi" w:hAnsiTheme="majorHAnsi" w:cstheme="majorHAnsi"/>
                <w:b/>
                <w:bCs/>
                <w:i/>
                <w:iCs/>
                <w:sz w:val="16"/>
                <w:szCs w:val="16"/>
              </w:rPr>
              <w:t>Collaborare, nell’area della funzione commerciale, alla realizzazione delle azioni di fidelizzazione della clientela, anche tenendo conto delle tendenze artistiche e culturali locali, nazionali e internazionali,  contribuendo alla gestione dei rapporti con i fornitori e i clienti, anche internazionali, secondo principi di sostenibilità economico-sociale legati alle relazioni commerciali.</w:t>
            </w:r>
          </w:p>
        </w:tc>
      </w:tr>
      <w:tr w:rsidR="006A3222" w:rsidRPr="006A3222" w14:paraId="47893F13" w14:textId="77777777" w:rsidTr="004161BE">
        <w:trPr>
          <w:trHeight w:val="20"/>
        </w:trPr>
        <w:tc>
          <w:tcPr>
            <w:tcW w:w="6292" w:type="dxa"/>
            <w:shd w:val="clear" w:color="auto" w:fill="auto"/>
            <w:tcMar>
              <w:top w:w="15" w:type="dxa"/>
              <w:left w:w="108" w:type="dxa"/>
              <w:bottom w:w="0" w:type="dxa"/>
              <w:right w:w="108" w:type="dxa"/>
            </w:tcMar>
            <w:hideMark/>
          </w:tcPr>
          <w:p w14:paraId="23B25EFA" w14:textId="325EA247" w:rsidR="006A3222" w:rsidRPr="006A3222" w:rsidRDefault="00F763BF"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3902" w:type="dxa"/>
            <w:shd w:val="clear" w:color="auto" w:fill="auto"/>
            <w:tcMar>
              <w:top w:w="15" w:type="dxa"/>
              <w:left w:w="108" w:type="dxa"/>
              <w:bottom w:w="0" w:type="dxa"/>
              <w:right w:w="108" w:type="dxa"/>
            </w:tcMar>
            <w:hideMark/>
          </w:tcPr>
          <w:p w14:paraId="0CF253E5"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6A3222" w:rsidRPr="00915645" w14:paraId="08FF0E4F" w14:textId="77777777" w:rsidTr="004161BE">
        <w:trPr>
          <w:trHeight w:val="20"/>
        </w:trPr>
        <w:tc>
          <w:tcPr>
            <w:tcW w:w="6292" w:type="dxa"/>
            <w:shd w:val="clear" w:color="auto" w:fill="auto"/>
            <w:tcMar>
              <w:top w:w="15" w:type="dxa"/>
              <w:left w:w="108" w:type="dxa"/>
              <w:bottom w:w="0" w:type="dxa"/>
              <w:right w:w="108" w:type="dxa"/>
            </w:tcMar>
          </w:tcPr>
          <w:p w14:paraId="77458F4B" w14:textId="7FA2D560" w:rsidR="006A3222" w:rsidRPr="00915645" w:rsidRDefault="00DD6243" w:rsidP="006A3222">
            <w:pPr>
              <w:autoSpaceDE w:val="0"/>
              <w:autoSpaceDN w:val="0"/>
              <w:adjustRightInd w:val="0"/>
              <w:rPr>
                <w:rFonts w:asciiTheme="majorHAnsi" w:hAnsiTheme="majorHAnsi"/>
                <w:sz w:val="16"/>
                <w:szCs w:val="16"/>
              </w:rPr>
            </w:pPr>
            <w:r w:rsidRPr="00915645">
              <w:rPr>
                <w:rFonts w:asciiTheme="majorHAnsi" w:hAnsiTheme="majorHAnsi"/>
                <w:sz w:val="16"/>
                <w:szCs w:val="16"/>
              </w:rPr>
              <w:t>Progettazione, realizzazione e gestione delle azioni per la fidelizzazione della clientela anche mediante l’utilizzo di tecnologie adeguate alla tipologia aziendale.</w:t>
            </w:r>
          </w:p>
        </w:tc>
        <w:tc>
          <w:tcPr>
            <w:tcW w:w="3902" w:type="dxa"/>
            <w:shd w:val="clear" w:color="auto" w:fill="auto"/>
            <w:tcMar>
              <w:top w:w="15" w:type="dxa"/>
              <w:left w:w="108" w:type="dxa"/>
              <w:bottom w:w="0" w:type="dxa"/>
              <w:right w:w="108" w:type="dxa"/>
            </w:tcMar>
          </w:tcPr>
          <w:p w14:paraId="5C4627B3" w14:textId="2C7018EE" w:rsidR="00F719A9" w:rsidRPr="00770B3B"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heme="majorHAnsi"/>
                <w:b/>
                <w:iCs/>
                <w:sz w:val="16"/>
                <w:szCs w:val="16"/>
              </w:rPr>
            </w:pPr>
            <w:r w:rsidRPr="00770B3B">
              <w:rPr>
                <w:rFonts w:asciiTheme="majorHAnsi" w:hAnsiTheme="majorHAnsi" w:cstheme="majorHAnsi"/>
                <w:b/>
                <w:iCs/>
                <w:sz w:val="16"/>
                <w:szCs w:val="16"/>
              </w:rPr>
              <w:t>Tecniche professionali dei servizi commerciali</w:t>
            </w:r>
          </w:p>
          <w:p w14:paraId="63791BC7" w14:textId="6696ED33" w:rsidR="00F719A9"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heme="majorHAnsi"/>
                <w:iCs/>
                <w:sz w:val="16"/>
                <w:szCs w:val="16"/>
              </w:rPr>
            </w:pPr>
            <w:r>
              <w:rPr>
                <w:rFonts w:asciiTheme="majorHAnsi" w:hAnsiTheme="majorHAnsi" w:cstheme="majorHAnsi"/>
                <w:iCs/>
                <w:sz w:val="16"/>
                <w:szCs w:val="16"/>
              </w:rPr>
              <w:t>Diritto ed economia</w:t>
            </w:r>
          </w:p>
          <w:p w14:paraId="3197009B" w14:textId="1909DAC4" w:rsidR="006A3222" w:rsidRPr="000F4C5B" w:rsidRDefault="00F719A9" w:rsidP="00915645">
            <w:pPr>
              <w:pStyle w:val="Paragrafoelenco"/>
              <w:numPr>
                <w:ilvl w:val="0"/>
                <w:numId w:val="19"/>
              </w:numPr>
              <w:autoSpaceDE w:val="0"/>
              <w:adjustRightInd w:val="0"/>
              <w:spacing w:after="0" w:line="240" w:lineRule="auto"/>
              <w:ind w:left="229" w:hanging="229"/>
              <w:jc w:val="both"/>
              <w:rPr>
                <w:rFonts w:asciiTheme="majorHAnsi" w:hAnsiTheme="majorHAnsi" w:cstheme="majorHAnsi"/>
                <w:iCs/>
                <w:sz w:val="16"/>
                <w:szCs w:val="16"/>
              </w:rPr>
            </w:pPr>
            <w:r>
              <w:rPr>
                <w:rFonts w:asciiTheme="majorHAnsi" w:hAnsiTheme="majorHAnsi" w:cstheme="majorHAnsi"/>
                <w:iCs/>
                <w:sz w:val="16"/>
                <w:szCs w:val="16"/>
              </w:rPr>
              <w:t>Informatica</w:t>
            </w:r>
          </w:p>
        </w:tc>
      </w:tr>
    </w:tbl>
    <w:p w14:paraId="34351401" w14:textId="77777777" w:rsidR="001D5893" w:rsidRDefault="001D58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76"/>
        <w:gridCol w:w="3918"/>
      </w:tblGrid>
      <w:tr w:rsidR="00966F89" w:rsidRPr="00966F89" w14:paraId="64E1293C" w14:textId="77777777" w:rsidTr="006A3222">
        <w:trPr>
          <w:trHeight w:val="20"/>
        </w:trPr>
        <w:tc>
          <w:tcPr>
            <w:tcW w:w="0" w:type="auto"/>
            <w:gridSpan w:val="2"/>
            <w:shd w:val="clear" w:color="auto" w:fill="auto"/>
            <w:tcMar>
              <w:top w:w="72" w:type="dxa"/>
              <w:left w:w="144" w:type="dxa"/>
              <w:bottom w:w="72" w:type="dxa"/>
              <w:right w:w="144" w:type="dxa"/>
            </w:tcMar>
          </w:tcPr>
          <w:p w14:paraId="3BD49191" w14:textId="5FE6BE1D" w:rsidR="00966F89" w:rsidRPr="006A3222" w:rsidRDefault="00966F89" w:rsidP="00966F89">
            <w:pPr>
              <w:autoSpaceDE w:val="0"/>
              <w:autoSpaceDN w:val="0"/>
              <w:adjustRightInd w:val="0"/>
              <w:jc w:val="both"/>
              <w:rPr>
                <w:rFonts w:asciiTheme="majorHAnsi" w:hAnsiTheme="majorHAnsi" w:cstheme="majorHAnsi"/>
                <w:b/>
                <w:bCs/>
                <w:i/>
                <w:iCs/>
                <w:sz w:val="16"/>
                <w:szCs w:val="16"/>
              </w:rPr>
            </w:pPr>
            <w:r w:rsidRPr="00966F89">
              <w:rPr>
                <w:rFonts w:asciiTheme="majorHAnsi" w:hAnsiTheme="majorHAnsi" w:cstheme="majorHAnsi"/>
                <w:b/>
                <w:bCs/>
                <w:i/>
                <w:iCs/>
                <w:sz w:val="16"/>
                <w:szCs w:val="16"/>
              </w:rPr>
              <w:t>Collaborare alla realizzazione di azioni di marketing strategico ed operativo, all’analisi dei mercati, alla valutazione di campagne informative, pubblicitarie e promozionali del brand aziendale adeguate alla mission e alla policy aziendale, avvalendosi dei linguaggi più innovativi e anche degli aspetti visivi della comunicazione</w:t>
            </w:r>
          </w:p>
        </w:tc>
      </w:tr>
      <w:tr w:rsidR="006A3222" w:rsidRPr="006A3222" w14:paraId="4CF9217B" w14:textId="77777777" w:rsidTr="001D5893">
        <w:trPr>
          <w:trHeight w:val="20"/>
        </w:trPr>
        <w:tc>
          <w:tcPr>
            <w:tcW w:w="6338" w:type="dxa"/>
            <w:tcBorders>
              <w:bottom w:val="single" w:sz="4" w:space="0" w:color="auto"/>
            </w:tcBorders>
            <w:shd w:val="clear" w:color="auto" w:fill="auto"/>
            <w:tcMar>
              <w:top w:w="15" w:type="dxa"/>
              <w:left w:w="108" w:type="dxa"/>
              <w:bottom w:w="0" w:type="dxa"/>
              <w:right w:w="108" w:type="dxa"/>
            </w:tcMar>
            <w:hideMark/>
          </w:tcPr>
          <w:p w14:paraId="2CF7E087" w14:textId="454A87EE" w:rsidR="006A3222" w:rsidRPr="006A3222" w:rsidRDefault="00F763BF"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3856" w:type="dxa"/>
            <w:tcBorders>
              <w:bottom w:val="single" w:sz="4" w:space="0" w:color="auto"/>
            </w:tcBorders>
            <w:shd w:val="clear" w:color="auto" w:fill="auto"/>
            <w:tcMar>
              <w:top w:w="15" w:type="dxa"/>
              <w:left w:w="108" w:type="dxa"/>
              <w:bottom w:w="0" w:type="dxa"/>
              <w:right w:w="108" w:type="dxa"/>
            </w:tcMar>
            <w:hideMark/>
          </w:tcPr>
          <w:p w14:paraId="3C6D6CF1"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6A3222" w:rsidRPr="00915645" w14:paraId="430C6EA2" w14:textId="77777777" w:rsidTr="001D5893">
        <w:trPr>
          <w:trHeight w:val="20"/>
        </w:trPr>
        <w:tc>
          <w:tcPr>
            <w:tcW w:w="6338" w:type="dxa"/>
            <w:shd w:val="clear" w:color="auto" w:fill="FFFFFF" w:themeFill="background1"/>
            <w:tcMar>
              <w:top w:w="15" w:type="dxa"/>
              <w:left w:w="108" w:type="dxa"/>
              <w:bottom w:w="0" w:type="dxa"/>
              <w:right w:w="108" w:type="dxa"/>
            </w:tcMar>
          </w:tcPr>
          <w:p w14:paraId="7E5E7C17" w14:textId="1A1112C1" w:rsidR="006A3222" w:rsidRPr="00915645" w:rsidRDefault="00785681" w:rsidP="006A3222">
            <w:pPr>
              <w:autoSpaceDE w:val="0"/>
              <w:autoSpaceDN w:val="0"/>
              <w:adjustRightInd w:val="0"/>
              <w:rPr>
                <w:rFonts w:asciiTheme="majorHAnsi" w:hAnsiTheme="majorHAnsi"/>
                <w:sz w:val="16"/>
                <w:szCs w:val="16"/>
              </w:rPr>
            </w:pPr>
            <w:r w:rsidRPr="00915645">
              <w:rPr>
                <w:rFonts w:asciiTheme="majorHAnsi" w:hAnsiTheme="majorHAnsi"/>
                <w:sz w:val="16"/>
                <w:szCs w:val="16"/>
              </w:rPr>
              <w:t>Analisi delle forme e dei modi della comunicazione aziendale finalizzata alla valorizzazione dell’immagine e della reputazione dell’azienda anche mediante l’utilizzo di sistemi di comunicazione integrata.</w:t>
            </w:r>
          </w:p>
        </w:tc>
        <w:tc>
          <w:tcPr>
            <w:tcW w:w="3856" w:type="dxa"/>
            <w:shd w:val="clear" w:color="auto" w:fill="FFFFFF" w:themeFill="background1"/>
            <w:tcMar>
              <w:top w:w="15" w:type="dxa"/>
              <w:left w:w="108" w:type="dxa"/>
              <w:bottom w:w="0" w:type="dxa"/>
              <w:right w:w="108" w:type="dxa"/>
            </w:tcMar>
          </w:tcPr>
          <w:p w14:paraId="79CA1F7F" w14:textId="77777777" w:rsidR="00F719A9" w:rsidRPr="00770B3B"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heme="majorHAnsi"/>
                <w:b/>
                <w:iCs/>
                <w:sz w:val="16"/>
                <w:szCs w:val="16"/>
              </w:rPr>
            </w:pPr>
            <w:r w:rsidRPr="00770B3B">
              <w:rPr>
                <w:rFonts w:asciiTheme="majorHAnsi" w:hAnsiTheme="majorHAnsi" w:cstheme="majorHAnsi"/>
                <w:b/>
                <w:iCs/>
                <w:sz w:val="16"/>
                <w:szCs w:val="16"/>
              </w:rPr>
              <w:t>Tecniche professionali dei servizi commerciali</w:t>
            </w:r>
          </w:p>
          <w:p w14:paraId="000E147E" w14:textId="77777777" w:rsidR="00F719A9" w:rsidRPr="00F719A9"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imes New Roman"/>
                <w:sz w:val="16"/>
                <w:szCs w:val="16"/>
              </w:rPr>
            </w:pPr>
            <w:r>
              <w:rPr>
                <w:rFonts w:asciiTheme="majorHAnsi" w:hAnsiTheme="majorHAnsi" w:cstheme="majorHAnsi"/>
                <w:iCs/>
                <w:sz w:val="16"/>
                <w:szCs w:val="16"/>
              </w:rPr>
              <w:t>Diritto ed economia</w:t>
            </w:r>
          </w:p>
          <w:p w14:paraId="6BC6C1F9" w14:textId="338A3F52" w:rsidR="006A3222" w:rsidRPr="00915645"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imes New Roman"/>
                <w:sz w:val="16"/>
                <w:szCs w:val="16"/>
              </w:rPr>
            </w:pPr>
            <w:r>
              <w:rPr>
                <w:rFonts w:asciiTheme="majorHAnsi" w:hAnsiTheme="majorHAnsi" w:cstheme="majorHAnsi"/>
                <w:iCs/>
                <w:sz w:val="16"/>
                <w:szCs w:val="16"/>
              </w:rPr>
              <w:t>Informatica</w:t>
            </w:r>
          </w:p>
        </w:tc>
      </w:tr>
    </w:tbl>
    <w:p w14:paraId="0CCD4674" w14:textId="77777777" w:rsidR="006A3222" w:rsidRPr="00E23AA9" w:rsidRDefault="006A3222" w:rsidP="006A3222">
      <w:pPr>
        <w:autoSpaceDE w:val="0"/>
        <w:autoSpaceDN w:val="0"/>
        <w:adjustRightInd w:val="0"/>
        <w:jc w:val="center"/>
        <w:rPr>
          <w:rFonts w:asciiTheme="majorHAnsi" w:hAnsiTheme="majorHAnsi" w:cstheme="majorHAnsi"/>
          <w:b/>
          <w:bCs/>
          <w:sz w:val="10"/>
          <w:szCs w:val="10"/>
        </w:rPr>
      </w:pPr>
    </w:p>
    <w:p w14:paraId="4EFD1C62" w14:textId="3ED0B888" w:rsidR="006A3222" w:rsidRPr="006A3222" w:rsidRDefault="006A3222" w:rsidP="006A3222">
      <w:pPr>
        <w:autoSpaceDE w:val="0"/>
        <w:autoSpaceDN w:val="0"/>
        <w:adjustRightInd w:val="0"/>
        <w:jc w:val="center"/>
        <w:rPr>
          <w:rFonts w:asciiTheme="majorHAnsi" w:hAnsiTheme="majorHAnsi" w:cstheme="majorHAnsi"/>
          <w:b/>
          <w:bCs/>
          <w:sz w:val="24"/>
          <w:szCs w:val="24"/>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111"/>
        <w:gridCol w:w="4096"/>
        <w:gridCol w:w="14"/>
      </w:tblGrid>
      <w:tr w:rsidR="00966F89" w:rsidRPr="00966F89" w14:paraId="54427A89" w14:textId="77777777" w:rsidTr="00F719A9">
        <w:trPr>
          <w:trHeight w:val="20"/>
        </w:trPr>
        <w:tc>
          <w:tcPr>
            <w:tcW w:w="10216" w:type="dxa"/>
            <w:gridSpan w:val="3"/>
            <w:shd w:val="clear" w:color="auto" w:fill="auto"/>
            <w:tcMar>
              <w:top w:w="72" w:type="dxa"/>
              <w:left w:w="144" w:type="dxa"/>
              <w:bottom w:w="72" w:type="dxa"/>
              <w:right w:w="144" w:type="dxa"/>
            </w:tcMar>
          </w:tcPr>
          <w:p w14:paraId="5F36CC24" w14:textId="598EFCCF" w:rsidR="00966F89" w:rsidRPr="006A3222" w:rsidRDefault="00966F89" w:rsidP="00966F89">
            <w:pPr>
              <w:autoSpaceDE w:val="0"/>
              <w:autoSpaceDN w:val="0"/>
              <w:adjustRightInd w:val="0"/>
              <w:jc w:val="both"/>
              <w:rPr>
                <w:rFonts w:asciiTheme="majorHAnsi" w:hAnsiTheme="majorHAnsi" w:cstheme="majorHAnsi"/>
                <w:b/>
                <w:bCs/>
                <w:i/>
                <w:iCs/>
                <w:sz w:val="16"/>
                <w:szCs w:val="16"/>
              </w:rPr>
            </w:pPr>
            <w:r w:rsidRPr="00966F89">
              <w:rPr>
                <w:rFonts w:asciiTheme="majorHAnsi" w:hAnsiTheme="majorHAnsi" w:cstheme="majorHAnsi"/>
                <w:b/>
                <w:bCs/>
                <w:i/>
                <w:iCs/>
                <w:sz w:val="16"/>
                <w:szCs w:val="16"/>
              </w:rPr>
              <w:t>Operare in sicurezza e nel rispetto delle norme di igiene e di salvaguardia ambientale, prevenendo eventuali situazioni di rischio</w:t>
            </w:r>
          </w:p>
        </w:tc>
      </w:tr>
      <w:tr w:rsidR="009B7E0A" w:rsidRPr="006A3222" w14:paraId="6796FF67" w14:textId="77777777" w:rsidTr="00F719A9">
        <w:trPr>
          <w:gridAfter w:val="1"/>
          <w:wAfter w:w="14" w:type="dxa"/>
          <w:trHeight w:val="20"/>
        </w:trPr>
        <w:tc>
          <w:tcPr>
            <w:tcW w:w="6111" w:type="dxa"/>
            <w:shd w:val="clear" w:color="auto" w:fill="auto"/>
            <w:tcMar>
              <w:top w:w="15" w:type="dxa"/>
              <w:left w:w="108" w:type="dxa"/>
              <w:bottom w:w="0" w:type="dxa"/>
              <w:right w:w="108" w:type="dxa"/>
            </w:tcMar>
            <w:hideMark/>
          </w:tcPr>
          <w:p w14:paraId="6794BF6B" w14:textId="77777777" w:rsidR="009B7E0A" w:rsidRPr="006A3222" w:rsidRDefault="009B7E0A" w:rsidP="00674CC8">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4096" w:type="dxa"/>
            <w:shd w:val="clear" w:color="auto" w:fill="auto"/>
            <w:tcMar>
              <w:top w:w="15" w:type="dxa"/>
              <w:left w:w="108" w:type="dxa"/>
              <w:bottom w:w="0" w:type="dxa"/>
              <w:right w:w="108" w:type="dxa"/>
            </w:tcMar>
            <w:hideMark/>
          </w:tcPr>
          <w:p w14:paraId="50805DB0" w14:textId="77777777" w:rsidR="009B7E0A" w:rsidRPr="006A3222" w:rsidRDefault="009B7E0A" w:rsidP="00674CC8">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9B7E0A" w:rsidRPr="00915645" w14:paraId="54FF230D" w14:textId="77777777" w:rsidTr="000F4C5B">
        <w:trPr>
          <w:trHeight w:val="20"/>
        </w:trPr>
        <w:tc>
          <w:tcPr>
            <w:tcW w:w="6111" w:type="dxa"/>
            <w:shd w:val="clear" w:color="auto" w:fill="FFFFFF" w:themeFill="background1"/>
            <w:tcMar>
              <w:top w:w="72" w:type="dxa"/>
              <w:left w:w="144" w:type="dxa"/>
              <w:bottom w:w="72" w:type="dxa"/>
              <w:right w:w="144" w:type="dxa"/>
            </w:tcMar>
          </w:tcPr>
          <w:p w14:paraId="26BF07CF" w14:textId="334A4F39" w:rsidR="009B7E0A" w:rsidRPr="00915645" w:rsidRDefault="00584D61" w:rsidP="00915645">
            <w:pPr>
              <w:autoSpaceDE w:val="0"/>
              <w:autoSpaceDN w:val="0"/>
              <w:adjustRightInd w:val="0"/>
              <w:rPr>
                <w:rFonts w:asciiTheme="majorHAnsi" w:hAnsiTheme="majorHAnsi"/>
                <w:sz w:val="16"/>
                <w:szCs w:val="16"/>
              </w:rPr>
            </w:pPr>
            <w:r w:rsidRPr="00915645">
              <w:rPr>
                <w:rFonts w:asciiTheme="majorHAnsi" w:hAnsiTheme="majorHAnsi"/>
                <w:sz w:val="16"/>
                <w:szCs w:val="16"/>
              </w:rPr>
              <w:t>Analisi della normativa sulla sicurezza, l’igiene e la salvaguardia ambientale del settore di riferimento.</w:t>
            </w:r>
          </w:p>
        </w:tc>
        <w:tc>
          <w:tcPr>
            <w:tcW w:w="4110" w:type="dxa"/>
            <w:gridSpan w:val="2"/>
            <w:shd w:val="clear" w:color="auto" w:fill="FFFFFF" w:themeFill="background1"/>
            <w:vAlign w:val="center"/>
          </w:tcPr>
          <w:p w14:paraId="521D9C39" w14:textId="58A5ABA8" w:rsidR="009B7E0A" w:rsidRPr="00F719A9" w:rsidRDefault="00F719A9" w:rsidP="000F4C5B">
            <w:pPr>
              <w:pStyle w:val="Paragrafoelenco"/>
              <w:numPr>
                <w:ilvl w:val="0"/>
                <w:numId w:val="19"/>
              </w:numPr>
              <w:autoSpaceDE w:val="0"/>
              <w:adjustRightInd w:val="0"/>
              <w:spacing w:after="0" w:line="240" w:lineRule="auto"/>
              <w:ind w:left="229" w:hanging="229"/>
              <w:rPr>
                <w:rFonts w:asciiTheme="majorHAnsi" w:hAnsiTheme="majorHAnsi" w:cstheme="majorHAnsi"/>
                <w:iCs/>
                <w:sz w:val="16"/>
                <w:szCs w:val="16"/>
              </w:rPr>
            </w:pPr>
            <w:r>
              <w:rPr>
                <w:rFonts w:asciiTheme="majorHAnsi" w:hAnsiTheme="majorHAnsi" w:cstheme="majorHAnsi"/>
                <w:iCs/>
                <w:sz w:val="16"/>
                <w:szCs w:val="16"/>
              </w:rPr>
              <w:t>Diritto ed economia</w:t>
            </w:r>
          </w:p>
        </w:tc>
      </w:tr>
    </w:tbl>
    <w:p w14:paraId="489FA75F" w14:textId="77777777" w:rsidR="009B7E0A" w:rsidRDefault="009B7E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941"/>
        <w:gridCol w:w="4253"/>
      </w:tblGrid>
      <w:tr w:rsidR="00966F89" w:rsidRPr="00966F89" w14:paraId="2F74FC3F" w14:textId="77777777" w:rsidTr="006A3222">
        <w:trPr>
          <w:trHeight w:val="20"/>
        </w:trPr>
        <w:tc>
          <w:tcPr>
            <w:tcW w:w="0" w:type="auto"/>
            <w:gridSpan w:val="2"/>
            <w:shd w:val="clear" w:color="auto" w:fill="auto"/>
            <w:tcMar>
              <w:top w:w="72" w:type="dxa"/>
              <w:left w:w="144" w:type="dxa"/>
              <w:bottom w:w="72" w:type="dxa"/>
              <w:right w:w="144" w:type="dxa"/>
            </w:tcMar>
            <w:hideMark/>
          </w:tcPr>
          <w:p w14:paraId="1563C478" w14:textId="7642CFB7" w:rsidR="00966F89" w:rsidRPr="006A3222" w:rsidRDefault="00966F89" w:rsidP="00966F89">
            <w:pPr>
              <w:autoSpaceDE w:val="0"/>
              <w:autoSpaceDN w:val="0"/>
              <w:adjustRightInd w:val="0"/>
              <w:jc w:val="both"/>
              <w:rPr>
                <w:rFonts w:asciiTheme="majorHAnsi" w:hAnsiTheme="majorHAnsi" w:cstheme="majorHAnsi"/>
                <w:b/>
                <w:bCs/>
                <w:i/>
                <w:iCs/>
                <w:sz w:val="16"/>
                <w:szCs w:val="16"/>
              </w:rPr>
            </w:pPr>
            <w:r w:rsidRPr="00966F89">
              <w:rPr>
                <w:rFonts w:asciiTheme="majorHAnsi" w:hAnsiTheme="majorHAnsi" w:cstheme="majorHAnsi"/>
                <w:b/>
                <w:bCs/>
                <w:i/>
                <w:iCs/>
                <w:sz w:val="16"/>
                <w:szCs w:val="16"/>
              </w:rPr>
              <w:t xml:space="preserve">Collaborare nella ricerca di soluzioni finanziarie e assicurative adeguate ed economicamente vantaggiose, tenendo conto delle dinamiche dei mercati di riferimento e dei macro-fenomeni economici nazionali e internazionali </w:t>
            </w:r>
          </w:p>
        </w:tc>
      </w:tr>
      <w:tr w:rsidR="006A3222" w:rsidRPr="006A3222" w14:paraId="68DAFF14" w14:textId="77777777" w:rsidTr="009B7E0A">
        <w:trPr>
          <w:trHeight w:val="20"/>
        </w:trPr>
        <w:tc>
          <w:tcPr>
            <w:tcW w:w="6016" w:type="dxa"/>
            <w:shd w:val="clear" w:color="auto" w:fill="auto"/>
            <w:tcMar>
              <w:top w:w="15" w:type="dxa"/>
              <w:left w:w="108" w:type="dxa"/>
              <w:bottom w:w="0" w:type="dxa"/>
              <w:right w:w="108" w:type="dxa"/>
            </w:tcMar>
            <w:hideMark/>
          </w:tcPr>
          <w:p w14:paraId="35FDCFC2" w14:textId="5D9385F0" w:rsidR="006A3222" w:rsidRPr="006A3222" w:rsidRDefault="00F763BF"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 xml:space="preserve">Nuclei </w:t>
            </w:r>
            <w:r>
              <w:rPr>
                <w:rFonts w:asciiTheme="majorHAnsi" w:hAnsiTheme="majorHAnsi" w:cstheme="majorHAnsi"/>
                <w:b/>
                <w:bCs/>
                <w:sz w:val="16"/>
                <w:szCs w:val="16"/>
              </w:rPr>
              <w:t>tematici fondamentali</w:t>
            </w:r>
          </w:p>
        </w:tc>
        <w:tc>
          <w:tcPr>
            <w:tcW w:w="4178" w:type="dxa"/>
            <w:shd w:val="clear" w:color="auto" w:fill="auto"/>
            <w:tcMar>
              <w:top w:w="15" w:type="dxa"/>
              <w:left w:w="108" w:type="dxa"/>
              <w:bottom w:w="0" w:type="dxa"/>
              <w:right w:w="108" w:type="dxa"/>
            </w:tcMar>
            <w:hideMark/>
          </w:tcPr>
          <w:p w14:paraId="65181B44"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r w:rsidRPr="006A3222">
              <w:rPr>
                <w:rFonts w:asciiTheme="majorHAnsi" w:hAnsiTheme="majorHAnsi" w:cstheme="majorHAnsi"/>
                <w:b/>
                <w:bCs/>
                <w:sz w:val="16"/>
                <w:szCs w:val="16"/>
              </w:rPr>
              <w:t>Insegnamenti interessati</w:t>
            </w:r>
          </w:p>
        </w:tc>
      </w:tr>
      <w:tr w:rsidR="006A3222" w:rsidRPr="00915645" w14:paraId="2B61554C" w14:textId="77777777" w:rsidTr="009B7E0A">
        <w:trPr>
          <w:trHeight w:val="20"/>
        </w:trPr>
        <w:tc>
          <w:tcPr>
            <w:tcW w:w="6016" w:type="dxa"/>
            <w:shd w:val="clear" w:color="auto" w:fill="auto"/>
            <w:tcMar>
              <w:top w:w="15" w:type="dxa"/>
              <w:left w:w="108" w:type="dxa"/>
              <w:bottom w:w="0" w:type="dxa"/>
              <w:right w:w="108" w:type="dxa"/>
            </w:tcMar>
          </w:tcPr>
          <w:p w14:paraId="11C7353C" w14:textId="6F7DDE7A" w:rsidR="006A3222" w:rsidRPr="00915645" w:rsidRDefault="00EE5ED4" w:rsidP="00915645">
            <w:pPr>
              <w:autoSpaceDE w:val="0"/>
              <w:autoSpaceDN w:val="0"/>
              <w:adjustRightInd w:val="0"/>
              <w:rPr>
                <w:rFonts w:asciiTheme="majorHAnsi" w:hAnsiTheme="majorHAnsi"/>
                <w:sz w:val="16"/>
                <w:szCs w:val="16"/>
              </w:rPr>
            </w:pPr>
            <w:r w:rsidRPr="00915645">
              <w:rPr>
                <w:rFonts w:asciiTheme="majorHAnsi" w:hAnsiTheme="majorHAnsi"/>
                <w:sz w:val="16"/>
                <w:szCs w:val="16"/>
              </w:rPr>
              <w:t>Analisi e produzione di documenti coerenti con la tipologia aziendale e la funzione correlata al profilo professionale.</w:t>
            </w:r>
          </w:p>
        </w:tc>
        <w:tc>
          <w:tcPr>
            <w:tcW w:w="4178" w:type="dxa"/>
            <w:shd w:val="clear" w:color="auto" w:fill="auto"/>
            <w:tcMar>
              <w:top w:w="15" w:type="dxa"/>
              <w:left w:w="108" w:type="dxa"/>
              <w:bottom w:w="0" w:type="dxa"/>
              <w:right w:w="108" w:type="dxa"/>
            </w:tcMar>
          </w:tcPr>
          <w:p w14:paraId="680B83FF" w14:textId="77777777" w:rsidR="00F719A9" w:rsidRPr="00770B3B"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imes New Roman"/>
                <w:b/>
                <w:sz w:val="16"/>
                <w:szCs w:val="16"/>
              </w:rPr>
            </w:pPr>
            <w:r w:rsidRPr="00770B3B">
              <w:rPr>
                <w:rFonts w:asciiTheme="majorHAnsi" w:hAnsiTheme="majorHAnsi" w:cstheme="majorHAnsi"/>
                <w:b/>
                <w:iCs/>
                <w:sz w:val="16"/>
                <w:szCs w:val="16"/>
              </w:rPr>
              <w:t xml:space="preserve">Tecniche professionali dei servizi commerciali </w:t>
            </w:r>
          </w:p>
          <w:p w14:paraId="3D1C43A5" w14:textId="77777777" w:rsidR="006A3222" w:rsidRPr="00F719A9"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imes New Roman"/>
                <w:sz w:val="16"/>
                <w:szCs w:val="16"/>
              </w:rPr>
            </w:pPr>
            <w:r>
              <w:rPr>
                <w:rFonts w:asciiTheme="majorHAnsi" w:hAnsiTheme="majorHAnsi" w:cstheme="majorHAnsi"/>
                <w:iCs/>
                <w:sz w:val="16"/>
                <w:szCs w:val="16"/>
              </w:rPr>
              <w:t>Diritto ed economia</w:t>
            </w:r>
          </w:p>
          <w:p w14:paraId="6B33556E" w14:textId="3CD3655B" w:rsidR="00F719A9" w:rsidRPr="00915645" w:rsidRDefault="00F719A9" w:rsidP="00F719A9">
            <w:pPr>
              <w:pStyle w:val="Paragrafoelenco"/>
              <w:numPr>
                <w:ilvl w:val="0"/>
                <w:numId w:val="19"/>
              </w:numPr>
              <w:autoSpaceDE w:val="0"/>
              <w:adjustRightInd w:val="0"/>
              <w:spacing w:after="0" w:line="240" w:lineRule="auto"/>
              <w:ind w:left="229" w:hanging="229"/>
              <w:jc w:val="both"/>
              <w:rPr>
                <w:rFonts w:asciiTheme="majorHAnsi" w:hAnsiTheme="majorHAnsi" w:cs="Times New Roman"/>
                <w:sz w:val="16"/>
                <w:szCs w:val="16"/>
              </w:rPr>
            </w:pPr>
            <w:r>
              <w:rPr>
                <w:rFonts w:asciiTheme="majorHAnsi" w:hAnsiTheme="majorHAnsi" w:cstheme="majorHAnsi"/>
                <w:iCs/>
                <w:sz w:val="16"/>
                <w:szCs w:val="16"/>
              </w:rPr>
              <w:t>Informatica</w:t>
            </w:r>
          </w:p>
        </w:tc>
      </w:tr>
    </w:tbl>
    <w:p w14:paraId="501213A8" w14:textId="77777777" w:rsidR="006A3222" w:rsidRPr="006A3222" w:rsidRDefault="006A3222" w:rsidP="006A3222">
      <w:pPr>
        <w:autoSpaceDE w:val="0"/>
        <w:autoSpaceDN w:val="0"/>
        <w:adjustRightInd w:val="0"/>
        <w:jc w:val="center"/>
        <w:rPr>
          <w:rFonts w:asciiTheme="majorHAnsi" w:hAnsiTheme="majorHAnsi" w:cstheme="majorHAnsi"/>
          <w:b/>
          <w:bCs/>
          <w:sz w:val="16"/>
          <w:szCs w:val="16"/>
        </w:rPr>
      </w:pPr>
    </w:p>
    <w:p w14:paraId="62EC25E7" w14:textId="77777777" w:rsidR="006202BE" w:rsidRPr="00EB54C6" w:rsidRDefault="006202BE">
      <w:pPr>
        <w:pBdr>
          <w:top w:val="nil"/>
          <w:left w:val="nil"/>
          <w:bottom w:val="nil"/>
          <w:right w:val="nil"/>
          <w:between w:val="nil"/>
        </w:pBdr>
        <w:tabs>
          <w:tab w:val="left" w:pos="426"/>
          <w:tab w:val="left" w:pos="9411"/>
          <w:tab w:val="left" w:pos="9643"/>
          <w:tab w:val="left" w:pos="9875"/>
        </w:tabs>
        <w:ind w:left="142" w:hanging="218"/>
        <w:jc w:val="both"/>
        <w:rPr>
          <w:rFonts w:ascii="Calibri" w:hAnsi="Calibri" w:cs="Calibri"/>
          <w:color w:val="000000"/>
        </w:rPr>
      </w:pPr>
    </w:p>
    <w:p w14:paraId="1876F426" w14:textId="00BC98DD" w:rsidR="006202BE" w:rsidRPr="00EB54C6" w:rsidRDefault="00D77929">
      <w:pPr>
        <w:pBdr>
          <w:top w:val="nil"/>
          <w:left w:val="nil"/>
          <w:bottom w:val="nil"/>
          <w:right w:val="nil"/>
          <w:between w:val="nil"/>
        </w:pBdr>
        <w:ind w:left="426" w:hanging="218"/>
        <w:jc w:val="both"/>
        <w:rPr>
          <w:rFonts w:ascii="Calibri" w:hAnsi="Calibri" w:cs="Calibri"/>
          <w:color w:val="000000"/>
        </w:rPr>
      </w:pPr>
      <w:r w:rsidRPr="00EB54C6">
        <w:rPr>
          <w:rFonts w:ascii="Calibri" w:hAnsi="Calibri" w:cs="Calibri"/>
          <w:b/>
          <w:color w:val="000000"/>
        </w:rPr>
        <w:lastRenderedPageBreak/>
        <w:t xml:space="preserve">a) Nuclei </w:t>
      </w:r>
      <w:r w:rsidR="00F763BF">
        <w:rPr>
          <w:rFonts w:ascii="Calibri" w:hAnsi="Calibri" w:cs="Calibri"/>
          <w:b/>
          <w:color w:val="000000"/>
        </w:rPr>
        <w:t xml:space="preserve">TEMATICI FONDAMENTALI </w:t>
      </w:r>
      <w:r w:rsidR="00D716E0">
        <w:rPr>
          <w:rFonts w:ascii="Calibri" w:hAnsi="Calibri" w:cs="Calibri"/>
          <w:b/>
          <w:color w:val="000000"/>
        </w:rPr>
        <w:t xml:space="preserve">DI INDIRIZZO CORRELATI ALLE COMPETENZE IN USCITA </w:t>
      </w:r>
      <w:r w:rsidR="003C3DAF">
        <w:rPr>
          <w:rFonts w:ascii="Calibri" w:hAnsi="Calibri" w:cs="Calibri"/>
          <w:b/>
          <w:color w:val="000000"/>
        </w:rPr>
        <w:t xml:space="preserve">a </w:t>
      </w:r>
      <w:r w:rsidRPr="00EB54C6">
        <w:rPr>
          <w:rFonts w:ascii="Calibri" w:hAnsi="Calibri" w:cs="Calibri"/>
          <w:b/>
          <w:color w:val="000000"/>
        </w:rPr>
        <w:t xml:space="preserve">cui fare </w:t>
      </w:r>
      <w:r w:rsidR="003C3DAF">
        <w:rPr>
          <w:rFonts w:ascii="Calibri" w:hAnsi="Calibri" w:cs="Calibri"/>
          <w:b/>
          <w:color w:val="000000"/>
        </w:rPr>
        <w:t xml:space="preserve">particolare </w:t>
      </w:r>
      <w:r w:rsidRPr="00EB54C6">
        <w:rPr>
          <w:rFonts w:ascii="Calibri" w:hAnsi="Calibri" w:cs="Calibri"/>
          <w:b/>
          <w:color w:val="000000"/>
        </w:rPr>
        <w:t>riferimento nella stesura delle tracce</w:t>
      </w:r>
      <w:r w:rsidR="003C3DAF">
        <w:rPr>
          <w:rFonts w:ascii="Calibri" w:hAnsi="Calibri" w:cs="Calibri"/>
          <w:b/>
          <w:color w:val="000000"/>
        </w:rPr>
        <w:t xml:space="preserve"> e relative considerazioni</w:t>
      </w:r>
    </w:p>
    <w:tbl>
      <w:tblPr>
        <w:tblStyle w:val="afb"/>
        <w:tblW w:w="9810" w:type="dxa"/>
        <w:tblInd w:w="534" w:type="dxa"/>
        <w:tblLayout w:type="fixed"/>
        <w:tblLook w:val="0000" w:firstRow="0" w:lastRow="0" w:firstColumn="0" w:lastColumn="0" w:noHBand="0" w:noVBand="0"/>
      </w:tblPr>
      <w:tblGrid>
        <w:gridCol w:w="9810"/>
      </w:tblGrid>
      <w:tr w:rsidR="006202BE" w:rsidRPr="00EB54C6" w14:paraId="45A97AAB"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A263" w14:textId="2E0B4B4A" w:rsidR="006202BE" w:rsidRPr="00EB54C6" w:rsidRDefault="006202BE" w:rsidP="00365AD1">
            <w:pPr>
              <w:pStyle w:val="Paragrafoelenco"/>
              <w:widowControl w:val="0"/>
              <w:numPr>
                <w:ilvl w:val="0"/>
                <w:numId w:val="17"/>
              </w:numPr>
              <w:autoSpaceDN/>
              <w:spacing w:after="0" w:line="240" w:lineRule="auto"/>
              <w:ind w:left="484" w:hanging="412"/>
              <w:contextualSpacing/>
              <w:jc w:val="both"/>
              <w:rPr>
                <w:color w:val="000000"/>
              </w:rPr>
            </w:pPr>
          </w:p>
        </w:tc>
      </w:tr>
    </w:tbl>
    <w:p w14:paraId="05D147B5"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firstLine="709"/>
        <w:rPr>
          <w:rFonts w:ascii="Calibri" w:hAnsi="Calibri" w:cs="Calibri"/>
          <w:color w:val="000000"/>
        </w:rPr>
      </w:pPr>
    </w:p>
    <w:p w14:paraId="29F00075"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774E432B"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74504BFC" w14:textId="77777777" w:rsidR="00A436F6" w:rsidRDefault="00A436F6">
      <w:pPr>
        <w:rPr>
          <w:rFonts w:ascii="Calibri" w:hAnsi="Calibri" w:cs="Calibri"/>
          <w:b/>
          <w:color w:val="000000"/>
        </w:rPr>
      </w:pPr>
      <w:r>
        <w:rPr>
          <w:rFonts w:ascii="Calibri" w:hAnsi="Calibri" w:cs="Calibri"/>
          <w:b/>
          <w:color w:val="000000"/>
        </w:rPr>
        <w:br w:type="page"/>
      </w:r>
    </w:p>
    <w:p w14:paraId="1073D172" w14:textId="2197EAED" w:rsidR="006202BE" w:rsidRPr="00EB54C6" w:rsidRDefault="00F763BF">
      <w:pPr>
        <w:pBdr>
          <w:top w:val="nil"/>
          <w:left w:val="nil"/>
          <w:bottom w:val="nil"/>
          <w:right w:val="nil"/>
          <w:between w:val="nil"/>
        </w:pBdr>
        <w:ind w:left="567" w:hanging="217"/>
        <w:jc w:val="both"/>
        <w:rPr>
          <w:rFonts w:ascii="Calibri" w:hAnsi="Calibri" w:cs="Calibri"/>
          <w:color w:val="000000"/>
        </w:rPr>
      </w:pPr>
      <w:r>
        <w:rPr>
          <w:rFonts w:ascii="Calibri" w:hAnsi="Calibri" w:cs="Calibri"/>
          <w:b/>
          <w:color w:val="000000"/>
        </w:rPr>
        <w:lastRenderedPageBreak/>
        <w:t>b</w:t>
      </w:r>
      <w:r w:rsidR="00D77929" w:rsidRPr="00EB54C6">
        <w:rPr>
          <w:rFonts w:ascii="Calibri" w:hAnsi="Calibri" w:cs="Calibri"/>
          <w:b/>
          <w:color w:val="000000"/>
        </w:rPr>
        <w:t>) Indicatori per la valutazione declinati in descrittori di livello</w:t>
      </w:r>
    </w:p>
    <w:tbl>
      <w:tblPr>
        <w:tblStyle w:val="afd"/>
        <w:tblW w:w="10206" w:type="dxa"/>
        <w:tblInd w:w="40" w:type="dxa"/>
        <w:tblLayout w:type="fixed"/>
        <w:tblLook w:val="0000" w:firstRow="0" w:lastRow="0" w:firstColumn="0" w:lastColumn="0" w:noHBand="0" w:noVBand="0"/>
      </w:tblPr>
      <w:tblGrid>
        <w:gridCol w:w="10206"/>
      </w:tblGrid>
      <w:tr w:rsidR="006202BE" w:rsidRPr="006D4F3D" w14:paraId="3A1552B6" w14:textId="77777777" w:rsidTr="006D4F3D">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BC0FC" w14:textId="77777777" w:rsidR="006D4F3D" w:rsidRPr="006D4F3D" w:rsidRDefault="006D4F3D" w:rsidP="006D4F3D">
            <w:pPr>
              <w:jc w:val="center"/>
              <w:rPr>
                <w:rFonts w:asciiTheme="majorHAnsi" w:eastAsia="Cambria" w:hAnsiTheme="majorHAnsi" w:cstheme="majorHAnsi"/>
                <w:sz w:val="24"/>
                <w:szCs w:val="24"/>
              </w:rPr>
            </w:pPr>
            <w:r w:rsidRPr="006D4F3D">
              <w:rPr>
                <w:rFonts w:asciiTheme="majorHAnsi" w:hAnsiTheme="majorHAnsi" w:cstheme="majorHAnsi"/>
                <w:b/>
                <w:sz w:val="24"/>
                <w:szCs w:val="24"/>
              </w:rPr>
              <w:t>Griglia di correzione della seconda prova scritta dell’Esame di Stato</w:t>
            </w:r>
          </w:p>
          <w:tbl>
            <w:tblPr>
              <w:tblW w:w="9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22"/>
              <w:gridCol w:w="1984"/>
            </w:tblGrid>
            <w:tr w:rsidR="006D4F3D" w:rsidRPr="006D4F3D" w14:paraId="27EA8816" w14:textId="77777777" w:rsidTr="006D4F3D">
              <w:tc>
                <w:tcPr>
                  <w:tcW w:w="7422" w:type="dxa"/>
                  <w:shd w:val="clear" w:color="auto" w:fill="E6E6E6"/>
                </w:tcPr>
                <w:p w14:paraId="50675585" w14:textId="77777777" w:rsidR="006D4F3D" w:rsidRPr="006D4F3D" w:rsidRDefault="006D4F3D" w:rsidP="006D4F3D">
                  <w:pPr>
                    <w:widowControl w:val="0"/>
                    <w:spacing w:line="285" w:lineRule="auto"/>
                    <w:ind w:left="539" w:right="-64"/>
                    <w:jc w:val="center"/>
                    <w:rPr>
                      <w:rFonts w:asciiTheme="majorHAnsi" w:hAnsiTheme="majorHAnsi" w:cstheme="majorHAnsi"/>
                      <w:b/>
                      <w:i/>
                      <w:sz w:val="18"/>
                      <w:szCs w:val="18"/>
                    </w:rPr>
                  </w:pPr>
                  <w:r w:rsidRPr="006D4F3D">
                    <w:rPr>
                      <w:rFonts w:asciiTheme="majorHAnsi" w:hAnsiTheme="majorHAnsi" w:cstheme="majorHAnsi"/>
                      <w:b/>
                      <w:sz w:val="18"/>
                      <w:szCs w:val="18"/>
                    </w:rPr>
                    <w:t xml:space="preserve">Indicatore </w:t>
                  </w:r>
                  <w:r w:rsidRPr="006D4F3D">
                    <w:rPr>
                      <w:rFonts w:asciiTheme="majorHAnsi" w:hAnsiTheme="majorHAnsi" w:cstheme="majorHAnsi"/>
                      <w:i/>
                      <w:sz w:val="18"/>
                      <w:szCs w:val="18"/>
                    </w:rPr>
                    <w:t>(correlato agli obiettivi della prova)</w:t>
                  </w:r>
                </w:p>
              </w:tc>
              <w:tc>
                <w:tcPr>
                  <w:tcW w:w="1984" w:type="dxa"/>
                  <w:shd w:val="clear" w:color="auto" w:fill="E6E6E6"/>
                </w:tcPr>
                <w:p w14:paraId="27489E38" w14:textId="77777777" w:rsidR="006D4F3D" w:rsidRPr="006D4F3D" w:rsidRDefault="006D4F3D" w:rsidP="006D4F3D">
                  <w:pPr>
                    <w:widowControl w:val="0"/>
                    <w:spacing w:line="281" w:lineRule="auto"/>
                    <w:ind w:left="220" w:right="-5"/>
                    <w:jc w:val="center"/>
                    <w:rPr>
                      <w:rFonts w:asciiTheme="majorHAnsi" w:hAnsiTheme="majorHAnsi" w:cstheme="majorHAnsi"/>
                      <w:b/>
                      <w:sz w:val="18"/>
                      <w:szCs w:val="18"/>
                    </w:rPr>
                  </w:pPr>
                  <w:r w:rsidRPr="006D4F3D">
                    <w:rPr>
                      <w:rFonts w:asciiTheme="majorHAnsi" w:hAnsiTheme="majorHAnsi" w:cstheme="majorHAnsi"/>
                      <w:b/>
                      <w:sz w:val="18"/>
                      <w:szCs w:val="18"/>
                    </w:rPr>
                    <w:t>Punteggio massimo</w:t>
                  </w:r>
                </w:p>
              </w:tc>
            </w:tr>
            <w:tr w:rsidR="006D4F3D" w:rsidRPr="006D4F3D" w14:paraId="1FFAACA2" w14:textId="77777777" w:rsidTr="006D4F3D">
              <w:tc>
                <w:tcPr>
                  <w:tcW w:w="7422" w:type="dxa"/>
                </w:tcPr>
                <w:p w14:paraId="6B73813E" w14:textId="77777777" w:rsidR="006D4F3D" w:rsidRPr="00C72AF8" w:rsidRDefault="006D4F3D" w:rsidP="006D4F3D">
                  <w:pPr>
                    <w:widowControl w:val="0"/>
                    <w:spacing w:line="232" w:lineRule="auto"/>
                    <w:ind w:left="142" w:right="170"/>
                    <w:jc w:val="both"/>
                    <w:rPr>
                      <w:rFonts w:asciiTheme="majorHAnsi" w:hAnsiTheme="majorHAnsi" w:cstheme="majorHAnsi"/>
                      <w:sz w:val="14"/>
                      <w:szCs w:val="14"/>
                    </w:rPr>
                  </w:pPr>
                  <w:r w:rsidRPr="00C72AF8">
                    <w:rPr>
                      <w:rFonts w:asciiTheme="majorHAnsi" w:hAnsiTheme="majorHAnsi" w:cstheme="majorHAnsi"/>
                      <w:sz w:val="14"/>
                      <w:szCs w:val="14"/>
                    </w:rPr>
                    <w:t>Analisi, identificazione e interpretazione dei dati forniti dalla traccia.</w:t>
                  </w:r>
                </w:p>
              </w:tc>
              <w:tc>
                <w:tcPr>
                  <w:tcW w:w="1984" w:type="dxa"/>
                </w:tcPr>
                <w:p w14:paraId="49320BC7" w14:textId="77777777" w:rsidR="006D4F3D" w:rsidRPr="006D4F3D" w:rsidRDefault="006D4F3D" w:rsidP="006D4F3D">
                  <w:pPr>
                    <w:widowControl w:val="0"/>
                    <w:spacing w:line="285" w:lineRule="auto"/>
                    <w:ind w:left="220" w:right="-5"/>
                    <w:jc w:val="center"/>
                    <w:rPr>
                      <w:rFonts w:asciiTheme="majorHAnsi" w:hAnsiTheme="majorHAnsi" w:cstheme="majorHAnsi"/>
                      <w:sz w:val="16"/>
                      <w:szCs w:val="16"/>
                    </w:rPr>
                  </w:pPr>
                  <w:r w:rsidRPr="006D4F3D">
                    <w:rPr>
                      <w:rFonts w:asciiTheme="majorHAnsi" w:hAnsiTheme="majorHAnsi" w:cstheme="majorHAnsi"/>
                      <w:sz w:val="16"/>
                      <w:szCs w:val="16"/>
                    </w:rPr>
                    <w:t>3</w:t>
                  </w:r>
                </w:p>
              </w:tc>
            </w:tr>
            <w:tr w:rsidR="006D4F3D" w:rsidRPr="006D4F3D" w14:paraId="32C16765" w14:textId="77777777" w:rsidTr="006D4F3D">
              <w:tc>
                <w:tcPr>
                  <w:tcW w:w="7422" w:type="dxa"/>
                </w:tcPr>
                <w:p w14:paraId="6EBD866F" w14:textId="77777777" w:rsidR="006D4F3D" w:rsidRPr="00C72AF8" w:rsidRDefault="006D4F3D" w:rsidP="006D4F3D">
                  <w:pPr>
                    <w:widowControl w:val="0"/>
                    <w:spacing w:line="232" w:lineRule="auto"/>
                    <w:ind w:left="142" w:right="170"/>
                    <w:rPr>
                      <w:rFonts w:asciiTheme="majorHAnsi" w:hAnsiTheme="majorHAnsi" w:cstheme="majorHAnsi"/>
                      <w:sz w:val="14"/>
                      <w:szCs w:val="14"/>
                    </w:rPr>
                  </w:pPr>
                  <w:r w:rsidRPr="00C72AF8">
                    <w:rPr>
                      <w:rFonts w:asciiTheme="majorHAnsi" w:hAnsiTheme="majorHAnsi" w:cstheme="majorHAnsi"/>
                      <w:sz w:val="14"/>
                      <w:szCs w:val="14"/>
                    </w:rPr>
                    <w:t>Utilizzo dei contenuti disciplinari di indirizzo nel rispetto dei vincoli e dei parametri indicati nel testo della prova, anche con contributi di originalità.</w:t>
                  </w:r>
                </w:p>
              </w:tc>
              <w:tc>
                <w:tcPr>
                  <w:tcW w:w="1984" w:type="dxa"/>
                </w:tcPr>
                <w:p w14:paraId="77DB4A61" w14:textId="77777777" w:rsidR="006D4F3D" w:rsidRPr="006D4F3D" w:rsidRDefault="006D4F3D" w:rsidP="006D4F3D">
                  <w:pPr>
                    <w:widowControl w:val="0"/>
                    <w:spacing w:line="285" w:lineRule="auto"/>
                    <w:ind w:left="220" w:right="-5"/>
                    <w:jc w:val="center"/>
                    <w:rPr>
                      <w:rFonts w:asciiTheme="majorHAnsi" w:hAnsiTheme="majorHAnsi" w:cstheme="majorHAnsi"/>
                      <w:sz w:val="16"/>
                      <w:szCs w:val="16"/>
                    </w:rPr>
                  </w:pPr>
                  <w:r w:rsidRPr="006D4F3D">
                    <w:rPr>
                      <w:rFonts w:asciiTheme="majorHAnsi" w:hAnsiTheme="majorHAnsi" w:cstheme="majorHAnsi"/>
                      <w:sz w:val="16"/>
                      <w:szCs w:val="16"/>
                    </w:rPr>
                    <w:t>7</w:t>
                  </w:r>
                </w:p>
              </w:tc>
            </w:tr>
            <w:tr w:rsidR="006D4F3D" w:rsidRPr="006D4F3D" w14:paraId="06351BC1" w14:textId="77777777" w:rsidTr="006D4F3D">
              <w:tc>
                <w:tcPr>
                  <w:tcW w:w="7422" w:type="dxa"/>
                </w:tcPr>
                <w:p w14:paraId="40A866C8" w14:textId="77777777" w:rsidR="006D4F3D" w:rsidRPr="00C72AF8" w:rsidRDefault="006D4F3D" w:rsidP="006D4F3D">
                  <w:pPr>
                    <w:widowControl w:val="0"/>
                    <w:spacing w:line="232" w:lineRule="auto"/>
                    <w:ind w:left="142" w:right="170"/>
                    <w:rPr>
                      <w:rFonts w:asciiTheme="majorHAnsi" w:hAnsiTheme="majorHAnsi" w:cstheme="majorHAnsi"/>
                      <w:sz w:val="14"/>
                      <w:szCs w:val="14"/>
                    </w:rPr>
                  </w:pPr>
                  <w:r w:rsidRPr="00C72AF8">
                    <w:rPr>
                      <w:rFonts w:asciiTheme="majorHAnsi" w:hAnsiTheme="majorHAnsi" w:cstheme="majorHAnsi"/>
                      <w:sz w:val="14"/>
                      <w:szCs w:val="14"/>
                    </w:rPr>
                    <w:t>Individuazione della giusta strategia risolutiva con particolare riferimento all’uso delle metodologie tecniche professionali specifiche dell’indirizzo.</w:t>
                  </w:r>
                </w:p>
              </w:tc>
              <w:tc>
                <w:tcPr>
                  <w:tcW w:w="1984" w:type="dxa"/>
                </w:tcPr>
                <w:p w14:paraId="177BDF60" w14:textId="77777777" w:rsidR="006D4F3D" w:rsidRPr="006D4F3D" w:rsidRDefault="006D4F3D" w:rsidP="006D4F3D">
                  <w:pPr>
                    <w:widowControl w:val="0"/>
                    <w:spacing w:line="285" w:lineRule="auto"/>
                    <w:ind w:left="220" w:right="-5"/>
                    <w:jc w:val="center"/>
                    <w:rPr>
                      <w:rFonts w:asciiTheme="majorHAnsi" w:hAnsiTheme="majorHAnsi" w:cstheme="majorHAnsi"/>
                      <w:sz w:val="16"/>
                      <w:szCs w:val="16"/>
                    </w:rPr>
                  </w:pPr>
                  <w:r w:rsidRPr="006D4F3D">
                    <w:rPr>
                      <w:rFonts w:asciiTheme="majorHAnsi" w:hAnsiTheme="majorHAnsi" w:cstheme="majorHAnsi"/>
                      <w:sz w:val="16"/>
                      <w:szCs w:val="16"/>
                    </w:rPr>
                    <w:t>7</w:t>
                  </w:r>
                </w:p>
              </w:tc>
            </w:tr>
            <w:tr w:rsidR="006D4F3D" w:rsidRPr="006D4F3D" w14:paraId="77BD10D8" w14:textId="77777777" w:rsidTr="006D4F3D">
              <w:tc>
                <w:tcPr>
                  <w:tcW w:w="7422" w:type="dxa"/>
                </w:tcPr>
                <w:p w14:paraId="3E765F3B" w14:textId="77777777" w:rsidR="006D4F3D" w:rsidRPr="00C72AF8" w:rsidRDefault="006D4F3D" w:rsidP="006D4F3D">
                  <w:pPr>
                    <w:widowControl w:val="0"/>
                    <w:spacing w:line="232" w:lineRule="auto"/>
                    <w:ind w:left="142" w:right="170"/>
                    <w:rPr>
                      <w:rFonts w:asciiTheme="majorHAnsi" w:hAnsiTheme="majorHAnsi" w:cstheme="majorHAnsi"/>
                      <w:sz w:val="14"/>
                      <w:szCs w:val="14"/>
                    </w:rPr>
                  </w:pPr>
                  <w:r w:rsidRPr="00C72AF8">
                    <w:rPr>
                      <w:rFonts w:asciiTheme="majorHAnsi" w:hAnsiTheme="majorHAnsi" w:cstheme="majorHAnsi"/>
                      <w:sz w:val="14"/>
                      <w:szCs w:val="14"/>
                    </w:rPr>
                    <w:t>Correttezza nell’utilizzo del linguaggio specifico e capacità di argomentazione.</w:t>
                  </w:r>
                </w:p>
              </w:tc>
              <w:tc>
                <w:tcPr>
                  <w:tcW w:w="1984" w:type="dxa"/>
                </w:tcPr>
                <w:p w14:paraId="5E30230A" w14:textId="77777777" w:rsidR="006D4F3D" w:rsidRPr="006D4F3D" w:rsidRDefault="006D4F3D" w:rsidP="006D4F3D">
                  <w:pPr>
                    <w:widowControl w:val="0"/>
                    <w:spacing w:line="285" w:lineRule="auto"/>
                    <w:ind w:left="220" w:right="-5"/>
                    <w:jc w:val="center"/>
                    <w:rPr>
                      <w:rFonts w:asciiTheme="majorHAnsi" w:hAnsiTheme="majorHAnsi" w:cstheme="majorHAnsi"/>
                      <w:sz w:val="16"/>
                      <w:szCs w:val="16"/>
                    </w:rPr>
                  </w:pPr>
                  <w:r w:rsidRPr="006D4F3D">
                    <w:rPr>
                      <w:rFonts w:asciiTheme="majorHAnsi" w:hAnsiTheme="majorHAnsi" w:cstheme="majorHAnsi"/>
                      <w:sz w:val="16"/>
                      <w:szCs w:val="16"/>
                    </w:rPr>
                    <w:t>3</w:t>
                  </w:r>
                </w:p>
              </w:tc>
            </w:tr>
          </w:tbl>
          <w:p w14:paraId="2B3C22FC" w14:textId="30BA9579" w:rsidR="006D4F3D" w:rsidRPr="00C72AF8" w:rsidRDefault="006D4F3D" w:rsidP="006D4F3D">
            <w:pPr>
              <w:rPr>
                <w:rFonts w:asciiTheme="majorHAnsi" w:hAnsiTheme="majorHAnsi" w:cstheme="majorHAnsi"/>
                <w:b/>
                <w:sz w:val="10"/>
                <w:szCs w:val="10"/>
              </w:rPr>
            </w:pPr>
            <w:bookmarkStart w:id="4" w:name="_heading=h.h6b07dqlmg5k" w:colFirst="0" w:colLast="0"/>
            <w:bookmarkEnd w:id="4"/>
          </w:p>
          <w:tbl>
            <w:tblPr>
              <w:tblW w:w="10021" w:type="dxa"/>
              <w:tblLayout w:type="fixed"/>
              <w:tblLook w:val="0400" w:firstRow="0" w:lastRow="0" w:firstColumn="0" w:lastColumn="0" w:noHBand="0" w:noVBand="1"/>
            </w:tblPr>
            <w:tblGrid>
              <w:gridCol w:w="1970"/>
              <w:gridCol w:w="1118"/>
              <w:gridCol w:w="6161"/>
              <w:gridCol w:w="772"/>
            </w:tblGrid>
            <w:tr w:rsidR="00C72AF8" w:rsidRPr="006D4F3D" w14:paraId="7377B90A" w14:textId="77777777" w:rsidTr="000F4C5B">
              <w:tc>
                <w:tcPr>
                  <w:tcW w:w="197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B386CE1" w14:textId="77777777" w:rsidR="00C72AF8" w:rsidRPr="006D4F3D" w:rsidRDefault="00C72AF8" w:rsidP="00C72AF8">
                  <w:pPr>
                    <w:rPr>
                      <w:rFonts w:asciiTheme="majorHAnsi" w:hAnsiTheme="majorHAnsi" w:cstheme="majorHAnsi"/>
                      <w:sz w:val="14"/>
                      <w:szCs w:val="14"/>
                    </w:rPr>
                  </w:pPr>
                  <w:r w:rsidRPr="006D4F3D">
                    <w:rPr>
                      <w:rFonts w:asciiTheme="majorHAnsi" w:hAnsiTheme="majorHAnsi" w:cstheme="majorHAnsi"/>
                      <w:b/>
                      <w:sz w:val="16"/>
                      <w:szCs w:val="16"/>
                    </w:rPr>
                    <w:t>INDICATORI</w:t>
                  </w:r>
                </w:p>
              </w:tc>
              <w:tc>
                <w:tcPr>
                  <w:tcW w:w="7279" w:type="dxa"/>
                  <w:gridSpan w:val="2"/>
                  <w:tcBorders>
                    <w:top w:val="single" w:sz="18" w:space="0" w:color="000000"/>
                    <w:left w:val="single" w:sz="18" w:space="0" w:color="000000"/>
                    <w:bottom w:val="single" w:sz="4" w:space="0" w:color="000000"/>
                    <w:right w:val="single" w:sz="18" w:space="0" w:color="000000"/>
                  </w:tcBorders>
                  <w:shd w:val="clear" w:color="auto" w:fill="auto"/>
                  <w:vAlign w:val="center"/>
                </w:tcPr>
                <w:p w14:paraId="0EB5A68B" w14:textId="77777777" w:rsidR="00C72AF8" w:rsidRPr="006D4F3D" w:rsidRDefault="00C72AF8" w:rsidP="00C72AF8">
                  <w:pPr>
                    <w:rPr>
                      <w:rFonts w:asciiTheme="majorHAnsi" w:hAnsiTheme="majorHAnsi" w:cstheme="majorHAnsi"/>
                      <w:sz w:val="14"/>
                      <w:szCs w:val="14"/>
                    </w:rPr>
                  </w:pPr>
                  <w:r w:rsidRPr="006D4F3D">
                    <w:rPr>
                      <w:rFonts w:asciiTheme="majorHAnsi" w:hAnsiTheme="majorHAnsi" w:cstheme="majorHAnsi"/>
                      <w:b/>
                      <w:sz w:val="16"/>
                      <w:szCs w:val="16"/>
                    </w:rPr>
                    <w:t>DESCRITTORI</w:t>
                  </w:r>
                </w:p>
              </w:tc>
              <w:tc>
                <w:tcPr>
                  <w:tcW w:w="772" w:type="dxa"/>
                  <w:tcBorders>
                    <w:top w:val="single" w:sz="18" w:space="0" w:color="000000"/>
                    <w:left w:val="single" w:sz="18" w:space="0" w:color="000000"/>
                    <w:bottom w:val="single" w:sz="4" w:space="0" w:color="000000"/>
                    <w:right w:val="single" w:sz="18" w:space="0" w:color="000000"/>
                  </w:tcBorders>
                  <w:shd w:val="clear" w:color="auto" w:fill="auto"/>
                  <w:vAlign w:val="center"/>
                </w:tcPr>
                <w:p w14:paraId="69C2DBD0" w14:textId="77777777" w:rsidR="00C72AF8" w:rsidRPr="006D4F3D" w:rsidRDefault="00C72AF8" w:rsidP="00C72AF8">
                  <w:pPr>
                    <w:jc w:val="center"/>
                    <w:rPr>
                      <w:rFonts w:asciiTheme="majorHAnsi" w:hAnsiTheme="majorHAnsi" w:cstheme="majorHAnsi"/>
                      <w:b/>
                      <w:sz w:val="18"/>
                      <w:szCs w:val="18"/>
                    </w:rPr>
                  </w:pPr>
                  <w:r w:rsidRPr="006D4F3D">
                    <w:rPr>
                      <w:rFonts w:asciiTheme="majorHAnsi" w:hAnsiTheme="majorHAnsi" w:cstheme="majorHAnsi"/>
                      <w:b/>
                      <w:sz w:val="18"/>
                      <w:szCs w:val="18"/>
                    </w:rPr>
                    <w:t>VOTI</w:t>
                  </w:r>
                </w:p>
              </w:tc>
            </w:tr>
            <w:tr w:rsidR="00C72AF8" w:rsidRPr="006D4F3D" w14:paraId="69DDF913" w14:textId="77777777" w:rsidTr="000F4C5B">
              <w:trPr>
                <w:trHeight w:val="454"/>
              </w:trPr>
              <w:tc>
                <w:tcPr>
                  <w:tcW w:w="1970" w:type="dxa"/>
                  <w:vMerge w:val="restart"/>
                  <w:tcBorders>
                    <w:top w:val="single" w:sz="18" w:space="0" w:color="000000"/>
                    <w:left w:val="single" w:sz="18" w:space="0" w:color="000000"/>
                    <w:bottom w:val="single" w:sz="18" w:space="0" w:color="000000"/>
                    <w:right w:val="single" w:sz="18" w:space="0" w:color="000000"/>
                  </w:tcBorders>
                  <w:vAlign w:val="center"/>
                </w:tcPr>
                <w:p w14:paraId="5302A5D9" w14:textId="77777777" w:rsidR="00C72AF8" w:rsidRPr="006D4F3D" w:rsidRDefault="00C72AF8" w:rsidP="00C72AF8">
                  <w:pPr>
                    <w:rPr>
                      <w:rFonts w:asciiTheme="majorHAnsi" w:hAnsiTheme="majorHAnsi" w:cstheme="majorHAnsi"/>
                    </w:rPr>
                  </w:pPr>
                  <w:r w:rsidRPr="006D4F3D">
                    <w:rPr>
                      <w:rFonts w:asciiTheme="majorHAnsi" w:hAnsiTheme="majorHAnsi" w:cstheme="majorHAnsi"/>
                    </w:rPr>
                    <w:t>Analisi, identificazione e interpretazione dei dati forniti dalla traccia</w:t>
                  </w:r>
                </w:p>
                <w:p w14:paraId="27A1615B" w14:textId="77777777" w:rsidR="00C72AF8" w:rsidRPr="006D4F3D" w:rsidRDefault="00C72AF8" w:rsidP="00C72AF8">
                  <w:pPr>
                    <w:rPr>
                      <w:rFonts w:asciiTheme="majorHAnsi" w:hAnsiTheme="majorHAnsi" w:cstheme="majorHAnsi"/>
                      <w:sz w:val="14"/>
                      <w:szCs w:val="1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520ACA2"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parziale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018BB51F"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Coglie in modo parziale le informazioni tratte dai documenti economici e dalle situazioni operative. Individua alcuni vincoli presenti nella traccia e li utilizza in modo parziale</w:t>
                  </w:r>
                  <w:r w:rsidRPr="00C72AF8">
                    <w:rPr>
                      <w:rFonts w:asciiTheme="majorHAnsi" w:hAnsiTheme="majorHAnsi" w:cstheme="majorHAnsi"/>
                      <w:sz w:val="15"/>
                      <w:szCs w:val="15"/>
                    </w:rPr>
                    <w:t>.</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67B019E3"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1</w:t>
                  </w:r>
                </w:p>
              </w:tc>
            </w:tr>
            <w:tr w:rsidR="00C72AF8" w:rsidRPr="006D4F3D" w14:paraId="486A5378"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03A92A85"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FFFF00"/>
                  <w:vAlign w:val="center"/>
                </w:tcPr>
                <w:p w14:paraId="0BD0D0EA"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essenziale</w:t>
                  </w:r>
                </w:p>
              </w:tc>
              <w:tc>
                <w:tcPr>
                  <w:tcW w:w="6158" w:type="dxa"/>
                  <w:tcBorders>
                    <w:top w:val="single" w:sz="4" w:space="0" w:color="000000"/>
                    <w:left w:val="single" w:sz="4" w:space="0" w:color="000000"/>
                    <w:bottom w:val="single" w:sz="4" w:space="0" w:color="000000"/>
                    <w:right w:val="single" w:sz="18" w:space="0" w:color="000000"/>
                  </w:tcBorders>
                  <w:shd w:val="clear" w:color="auto" w:fill="FFFF00"/>
                  <w:vAlign w:val="center"/>
                </w:tcPr>
                <w:p w14:paraId="64EB5502"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Coglie in parte le informazioni tratte dai documenti economici e dalle situazioni operative. Individua alcuni vincoli presenti nella traccia e li utilizza parzialmente</w:t>
                  </w:r>
                </w:p>
              </w:tc>
              <w:tc>
                <w:tcPr>
                  <w:tcW w:w="772" w:type="dxa"/>
                  <w:tcBorders>
                    <w:top w:val="single" w:sz="4" w:space="0" w:color="000000"/>
                    <w:left w:val="single" w:sz="18" w:space="0" w:color="000000"/>
                    <w:bottom w:val="single" w:sz="4" w:space="0" w:color="000000"/>
                    <w:right w:val="single" w:sz="18" w:space="0" w:color="000000"/>
                  </w:tcBorders>
                  <w:shd w:val="clear" w:color="auto" w:fill="FFFF00"/>
                  <w:vAlign w:val="center"/>
                </w:tcPr>
                <w:p w14:paraId="332909D1"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2</w:t>
                  </w:r>
                </w:p>
              </w:tc>
            </w:tr>
            <w:tr w:rsidR="00C72AF8" w:rsidRPr="006D4F3D" w14:paraId="67BE1A0A"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3210F371"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4F580F84"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completa</w:t>
                  </w:r>
                </w:p>
              </w:tc>
              <w:tc>
                <w:tcPr>
                  <w:tcW w:w="6158"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00581027"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sz w:val="15"/>
                      <w:szCs w:val="15"/>
                    </w:rPr>
                    <w:t>Coglie in modo corretto e completo le informazioni tratte dai documenti economici e dalle situazioni operative. Riconosce e utilizza in modo corretto e completo i vincoli numerici e logici presenti nella traccia.</w:t>
                  </w:r>
                </w:p>
              </w:tc>
              <w:tc>
                <w:tcPr>
                  <w:tcW w:w="772" w:type="dxa"/>
                  <w:tcBorders>
                    <w:top w:val="single" w:sz="4" w:space="0" w:color="000000"/>
                    <w:left w:val="single" w:sz="18" w:space="0" w:color="000000"/>
                    <w:bottom w:val="single" w:sz="18" w:space="0" w:color="000000"/>
                    <w:right w:val="single" w:sz="18" w:space="0" w:color="000000"/>
                  </w:tcBorders>
                  <w:shd w:val="clear" w:color="auto" w:fill="auto"/>
                  <w:vAlign w:val="center"/>
                </w:tcPr>
                <w:p w14:paraId="4D704970"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3</w:t>
                  </w:r>
                </w:p>
              </w:tc>
            </w:tr>
            <w:tr w:rsidR="00C72AF8" w:rsidRPr="006D4F3D" w14:paraId="465CA4F8" w14:textId="77777777" w:rsidTr="000F4C5B">
              <w:trPr>
                <w:trHeight w:val="454"/>
              </w:trPr>
              <w:tc>
                <w:tcPr>
                  <w:tcW w:w="1970" w:type="dxa"/>
                  <w:vMerge w:val="restart"/>
                  <w:tcBorders>
                    <w:top w:val="single" w:sz="18" w:space="0" w:color="000000"/>
                    <w:left w:val="single" w:sz="18" w:space="0" w:color="000000"/>
                    <w:bottom w:val="single" w:sz="18" w:space="0" w:color="000000"/>
                    <w:right w:val="single" w:sz="18" w:space="0" w:color="000000"/>
                  </w:tcBorders>
                  <w:shd w:val="clear" w:color="auto" w:fill="auto"/>
                  <w:vAlign w:val="center"/>
                </w:tcPr>
                <w:p w14:paraId="02F9DD62" w14:textId="77777777" w:rsidR="00C72AF8" w:rsidRPr="006D4F3D" w:rsidRDefault="00C72AF8" w:rsidP="00C72AF8">
                  <w:pPr>
                    <w:ind w:left="141"/>
                    <w:rPr>
                      <w:rFonts w:asciiTheme="majorHAnsi" w:hAnsiTheme="majorHAnsi" w:cstheme="majorHAnsi"/>
                      <w:sz w:val="16"/>
                      <w:szCs w:val="16"/>
                    </w:rPr>
                  </w:pPr>
                  <w:r w:rsidRPr="006D4F3D">
                    <w:rPr>
                      <w:rFonts w:asciiTheme="majorHAnsi" w:hAnsiTheme="majorHAnsi" w:cstheme="majorHAnsi"/>
                    </w:rPr>
                    <w:t>Utilizzo dei contenuti disciplinari di indirizzo nel rispetto dei vincoli e dei parametri indicati nel testo della prova, anche con contributi di originalità</w:t>
                  </w:r>
                </w:p>
              </w:tc>
              <w:tc>
                <w:tcPr>
                  <w:tcW w:w="1118"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46AEB3B8"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incompleta</w:t>
                  </w:r>
                </w:p>
              </w:tc>
              <w:tc>
                <w:tcPr>
                  <w:tcW w:w="6158" w:type="dxa"/>
                  <w:tcBorders>
                    <w:top w:val="single" w:sz="18" w:space="0" w:color="000000"/>
                    <w:left w:val="single" w:sz="4" w:space="0" w:color="000000"/>
                    <w:bottom w:val="single" w:sz="4" w:space="0" w:color="000000"/>
                    <w:right w:val="single" w:sz="18" w:space="0" w:color="000000"/>
                  </w:tcBorders>
                  <w:shd w:val="clear" w:color="auto" w:fill="auto"/>
                  <w:vAlign w:val="center"/>
                </w:tcPr>
                <w:p w14:paraId="37317FC0"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 xml:space="preserve">non rispetta i vincoli presenti nella situazione operativa. </w:t>
                  </w:r>
                  <w:r w:rsidRPr="00C72AF8">
                    <w:rPr>
                      <w:rFonts w:asciiTheme="majorHAnsi" w:hAnsiTheme="majorHAnsi" w:cstheme="majorHAnsi"/>
                      <w:sz w:val="15"/>
                      <w:szCs w:val="15"/>
                    </w:rPr>
                    <w:t>non   riesce   ad   individuare   la   giusta   strategia   nella   redazione del</w:t>
                  </w:r>
                  <w:r w:rsidRPr="00C72AF8">
                    <w:rPr>
                      <w:rFonts w:asciiTheme="majorHAnsi" w:hAnsiTheme="majorHAnsi" w:cstheme="majorHAnsi"/>
                      <w:color w:val="1F1F1D"/>
                      <w:sz w:val="15"/>
                      <w:szCs w:val="15"/>
                    </w:rPr>
                    <w:t>l’elaborato e non rispetta i vincoli presenti nella situazione operativa. Dimostra</w:t>
                  </w:r>
                  <w:r w:rsidRPr="00C72AF8">
                    <w:rPr>
                      <w:rFonts w:asciiTheme="majorHAnsi" w:hAnsiTheme="majorHAnsi" w:cstheme="majorHAnsi"/>
                      <w:sz w:val="15"/>
                      <w:szCs w:val="15"/>
                    </w:rPr>
                    <w:t xml:space="preserve"> </w:t>
                  </w:r>
                  <w:r w:rsidRPr="00C72AF8">
                    <w:rPr>
                      <w:rFonts w:asciiTheme="majorHAnsi" w:hAnsiTheme="majorHAnsi" w:cstheme="majorHAnsi"/>
                      <w:color w:val="1F1F1D"/>
                      <w:sz w:val="15"/>
                      <w:szCs w:val="15"/>
                    </w:rPr>
                    <w:t>numerose e gravi incertezze nell’utilizzo delle tecniche professionali. Formula proposte non corrette.</w:t>
                  </w:r>
                </w:p>
              </w:tc>
              <w:tc>
                <w:tcPr>
                  <w:tcW w:w="772" w:type="dxa"/>
                  <w:tcBorders>
                    <w:top w:val="single" w:sz="18" w:space="0" w:color="000000"/>
                    <w:left w:val="single" w:sz="18" w:space="0" w:color="000000"/>
                    <w:bottom w:val="single" w:sz="4" w:space="0" w:color="000000"/>
                    <w:right w:val="single" w:sz="18" w:space="0" w:color="000000"/>
                  </w:tcBorders>
                  <w:shd w:val="clear" w:color="auto" w:fill="auto"/>
                  <w:vAlign w:val="center"/>
                </w:tcPr>
                <w:p w14:paraId="00FEB46F"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1</w:t>
                  </w:r>
                </w:p>
              </w:tc>
            </w:tr>
            <w:tr w:rsidR="00C72AF8" w:rsidRPr="006D4F3D" w14:paraId="498BCAD3"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6B31A319"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vAlign w:val="center"/>
                </w:tcPr>
                <w:p w14:paraId="6A4AD5B0"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frammentaria</w:t>
                  </w:r>
                </w:p>
              </w:tc>
              <w:tc>
                <w:tcPr>
                  <w:tcW w:w="6158" w:type="dxa"/>
                  <w:tcBorders>
                    <w:top w:val="single" w:sz="4" w:space="0" w:color="000000"/>
                    <w:left w:val="single" w:sz="4" w:space="0" w:color="000000"/>
                    <w:bottom w:val="single" w:sz="4" w:space="0" w:color="000000"/>
                    <w:right w:val="single" w:sz="18" w:space="0" w:color="000000"/>
                  </w:tcBorders>
                  <w:vAlign w:val="center"/>
                </w:tcPr>
                <w:p w14:paraId="53F4B872"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 xml:space="preserve">e non rispetta i vincoli presenti nella situazione </w:t>
                  </w:r>
                  <w:proofErr w:type="spellStart"/>
                  <w:proofErr w:type="gramStart"/>
                  <w:r w:rsidRPr="00C72AF8">
                    <w:rPr>
                      <w:rFonts w:asciiTheme="majorHAnsi" w:hAnsiTheme="majorHAnsi" w:cstheme="majorHAnsi"/>
                      <w:color w:val="1F1F1D"/>
                      <w:sz w:val="15"/>
                      <w:szCs w:val="15"/>
                    </w:rPr>
                    <w:t>operativa.redige</w:t>
                  </w:r>
                  <w:proofErr w:type="spellEnd"/>
                  <w:proofErr w:type="gramEnd"/>
                  <w:r w:rsidRPr="00C72AF8">
                    <w:rPr>
                      <w:rFonts w:asciiTheme="majorHAnsi" w:hAnsiTheme="majorHAnsi" w:cstheme="majorHAnsi"/>
                      <w:color w:val="1F1F1D"/>
                      <w:sz w:val="15"/>
                      <w:szCs w:val="15"/>
                    </w:rPr>
                    <w:t xml:space="preserve"> l’elaborato </w:t>
                  </w:r>
                  <w:r w:rsidRPr="00C72AF8">
                    <w:rPr>
                      <w:rFonts w:asciiTheme="majorHAnsi" w:hAnsiTheme="majorHAnsi" w:cstheme="majorHAnsi"/>
                      <w:sz w:val="15"/>
                      <w:szCs w:val="15"/>
                    </w:rPr>
                    <w:t xml:space="preserve">in maniera frammentaria e insicura </w:t>
                  </w:r>
                  <w:r w:rsidRPr="00C72AF8">
                    <w:rPr>
                      <w:rFonts w:asciiTheme="majorHAnsi" w:hAnsiTheme="majorHAnsi" w:cstheme="majorHAnsi"/>
                      <w:color w:val="1F1F1D"/>
                      <w:sz w:val="15"/>
                      <w:szCs w:val="15"/>
                    </w:rPr>
                    <w:t>e non rispetta i vincoli presenti nella situazione operativa. Dimostra numerose e, in alcuni casi, gravi incertezze nell’utilizzo delle tecniche professionali. Formula proposte non corrette.</w:t>
                  </w:r>
                </w:p>
              </w:tc>
              <w:tc>
                <w:tcPr>
                  <w:tcW w:w="772" w:type="dxa"/>
                  <w:tcBorders>
                    <w:top w:val="single" w:sz="4" w:space="0" w:color="000000"/>
                    <w:left w:val="single" w:sz="18" w:space="0" w:color="000000"/>
                    <w:bottom w:val="single" w:sz="4" w:space="0" w:color="000000"/>
                    <w:right w:val="single" w:sz="18" w:space="0" w:color="000000"/>
                  </w:tcBorders>
                  <w:vAlign w:val="center"/>
                </w:tcPr>
                <w:p w14:paraId="6E54E2C0"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2</w:t>
                  </w:r>
                </w:p>
              </w:tc>
            </w:tr>
            <w:tr w:rsidR="00C72AF8" w:rsidRPr="006D4F3D" w14:paraId="1E249DA6"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12F0C9DC"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3A7CC228"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parziale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5F314C13"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 xml:space="preserve">e non rispetta i vincoli presenti nella situazione </w:t>
                  </w:r>
                  <w:proofErr w:type="spellStart"/>
                  <w:proofErr w:type="gramStart"/>
                  <w:r w:rsidRPr="00C72AF8">
                    <w:rPr>
                      <w:rFonts w:asciiTheme="majorHAnsi" w:hAnsiTheme="majorHAnsi" w:cstheme="majorHAnsi"/>
                      <w:color w:val="1F1F1D"/>
                      <w:sz w:val="15"/>
                      <w:szCs w:val="15"/>
                    </w:rPr>
                    <w:t>operativa.redige</w:t>
                  </w:r>
                  <w:proofErr w:type="spellEnd"/>
                  <w:proofErr w:type="gramEnd"/>
                  <w:r w:rsidRPr="00C72AF8">
                    <w:rPr>
                      <w:rFonts w:asciiTheme="majorHAnsi" w:hAnsiTheme="majorHAnsi" w:cstheme="majorHAnsi"/>
                      <w:color w:val="1F1F1D"/>
                      <w:sz w:val="15"/>
                      <w:szCs w:val="15"/>
                    </w:rPr>
                    <w:t xml:space="preserve"> l’elaborato in modo incompleto e non rispetta i vincoli presenti nella situazione operativa. Dimostra numerose, e in alcuni casi, incertezze nell’utilizzo delle tecniche professionali. Formula proposte poco corrette.</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0140630D"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3</w:t>
                  </w:r>
                </w:p>
              </w:tc>
            </w:tr>
            <w:tr w:rsidR="00C72AF8" w:rsidRPr="006D4F3D" w14:paraId="066E389F"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7DC0BE6C"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FFFF00"/>
                  <w:vAlign w:val="center"/>
                </w:tcPr>
                <w:p w14:paraId="665627C3"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adeguata</w:t>
                  </w:r>
                </w:p>
              </w:tc>
              <w:tc>
                <w:tcPr>
                  <w:tcW w:w="6158" w:type="dxa"/>
                  <w:tcBorders>
                    <w:top w:val="single" w:sz="4" w:space="0" w:color="000000"/>
                    <w:left w:val="single" w:sz="4" w:space="0" w:color="000000"/>
                    <w:bottom w:val="single" w:sz="4" w:space="0" w:color="000000"/>
                    <w:right w:val="single" w:sz="18" w:space="0" w:color="000000"/>
                  </w:tcBorders>
                  <w:shd w:val="clear" w:color="auto" w:fill="FFFF00"/>
                  <w:vAlign w:val="center"/>
                </w:tcPr>
                <w:p w14:paraId="12404314"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redige l’elaborato non rispettando completamente i vincoli presenti nella situazione operativa. Dimostra qualche incertezza nell’utilizzo delle tecniche professionali. Motiva le scelte proposte con argomenti non del tutto pertinenti.</w:t>
                  </w:r>
                </w:p>
              </w:tc>
              <w:tc>
                <w:tcPr>
                  <w:tcW w:w="772" w:type="dxa"/>
                  <w:tcBorders>
                    <w:top w:val="single" w:sz="4" w:space="0" w:color="000000"/>
                    <w:left w:val="single" w:sz="18" w:space="0" w:color="000000"/>
                    <w:bottom w:val="single" w:sz="4" w:space="0" w:color="000000"/>
                    <w:right w:val="single" w:sz="18" w:space="0" w:color="000000"/>
                  </w:tcBorders>
                  <w:shd w:val="clear" w:color="auto" w:fill="FFFF00"/>
                  <w:vAlign w:val="center"/>
                </w:tcPr>
                <w:p w14:paraId="465A0492"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4</w:t>
                  </w:r>
                </w:p>
              </w:tc>
            </w:tr>
            <w:tr w:rsidR="00C72AF8" w:rsidRPr="006D4F3D" w14:paraId="7DA69124"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4D7EEE99"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19943E53"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essenziale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6727A85A"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redige l’elaborato rispettando nei punti essenziali i vincoli presenti nella situazione operativa. Dimostra qualche incertezza nell’utilizzo delle tecniche professionali. Motiva le scelte proposte con argomenti non del tutto pertinenti.</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7772795B"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5</w:t>
                  </w:r>
                </w:p>
              </w:tc>
            </w:tr>
            <w:tr w:rsidR="00C72AF8" w:rsidRPr="006D4F3D" w14:paraId="1C94E4E3"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7A1B004B"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8E744F0"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quasi totale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5B4CA997"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 xml:space="preserve">e individua parzialmente i vincoli presenti nella situazione </w:t>
                  </w:r>
                  <w:proofErr w:type="spellStart"/>
                  <w:r w:rsidRPr="00C72AF8">
                    <w:rPr>
                      <w:rFonts w:asciiTheme="majorHAnsi" w:hAnsiTheme="majorHAnsi" w:cstheme="majorHAnsi"/>
                      <w:color w:val="1F1F1D"/>
                      <w:sz w:val="15"/>
                      <w:szCs w:val="15"/>
                    </w:rPr>
                    <w:t>operativa.non</w:t>
                  </w:r>
                  <w:proofErr w:type="spellEnd"/>
                  <w:r w:rsidRPr="00C72AF8">
                    <w:rPr>
                      <w:rFonts w:asciiTheme="majorHAnsi" w:hAnsiTheme="majorHAnsi" w:cstheme="majorHAnsi"/>
                      <w:color w:val="1F1F1D"/>
                      <w:sz w:val="15"/>
                      <w:szCs w:val="15"/>
                    </w:rPr>
                    <w:t xml:space="preserve"> rispettando completamente i vincoli presenti nella situazione </w:t>
                  </w:r>
                  <w:proofErr w:type="spellStart"/>
                  <w:r w:rsidRPr="00C72AF8">
                    <w:rPr>
                      <w:rFonts w:asciiTheme="majorHAnsi" w:hAnsiTheme="majorHAnsi" w:cstheme="majorHAnsi"/>
                      <w:color w:val="1F1F1D"/>
                      <w:sz w:val="15"/>
                      <w:szCs w:val="15"/>
                    </w:rPr>
                    <w:t>operativadimostra</w:t>
                  </w:r>
                  <w:proofErr w:type="spellEnd"/>
                  <w:r w:rsidRPr="00C72AF8">
                    <w:rPr>
                      <w:rFonts w:asciiTheme="majorHAnsi" w:hAnsiTheme="majorHAnsi" w:cstheme="majorHAnsi"/>
                      <w:color w:val="1F1F1D"/>
                      <w:sz w:val="15"/>
                      <w:szCs w:val="15"/>
                    </w:rPr>
                    <w:t xml:space="preserve"> di aver analizzato e compreso i dati di partenza e individua parzialmente i vincoli presenti nella situazione operativa. Dimostra di saper utilizzare le tecniche professionali. Motiva in modo sintetico le scelte proposte.</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2712F02E"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6</w:t>
                  </w:r>
                </w:p>
              </w:tc>
            </w:tr>
            <w:tr w:rsidR="00C72AF8" w:rsidRPr="006D4F3D" w14:paraId="27BAA29C"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171D9995"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659996AF"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totale e completa</w:t>
                  </w:r>
                </w:p>
              </w:tc>
              <w:tc>
                <w:tcPr>
                  <w:tcW w:w="6158"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5036A232"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 xml:space="preserve">e individuato tutti i vincoli presenti nella situazione </w:t>
                  </w:r>
                  <w:proofErr w:type="spellStart"/>
                  <w:proofErr w:type="gramStart"/>
                  <w:r w:rsidRPr="00C72AF8">
                    <w:rPr>
                      <w:rFonts w:asciiTheme="majorHAnsi" w:hAnsiTheme="majorHAnsi" w:cstheme="majorHAnsi"/>
                      <w:color w:val="1F1F1D"/>
                      <w:sz w:val="15"/>
                      <w:szCs w:val="15"/>
                    </w:rPr>
                    <w:t>operativa.dimostra</w:t>
                  </w:r>
                  <w:proofErr w:type="spellEnd"/>
                  <w:proofErr w:type="gramEnd"/>
                  <w:r w:rsidRPr="00C72AF8">
                    <w:rPr>
                      <w:rFonts w:asciiTheme="majorHAnsi" w:hAnsiTheme="majorHAnsi" w:cstheme="majorHAnsi"/>
                      <w:color w:val="1F1F1D"/>
                      <w:sz w:val="15"/>
                      <w:szCs w:val="15"/>
                    </w:rPr>
                    <w:t xml:space="preserve"> di aver analizzato e compreso i dati di partenza e l’obiettivo finale e individuato tutti i vincoli presenti nella situazione operativa. Dimostra una completa e sicura padronanza delle tecniche professionali. Motiva le scelte proposte in modo analitico e approfondito.</w:t>
                  </w:r>
                </w:p>
              </w:tc>
              <w:tc>
                <w:tcPr>
                  <w:tcW w:w="772" w:type="dxa"/>
                  <w:tcBorders>
                    <w:top w:val="single" w:sz="4" w:space="0" w:color="000000"/>
                    <w:left w:val="single" w:sz="18" w:space="0" w:color="000000"/>
                    <w:bottom w:val="single" w:sz="18" w:space="0" w:color="000000"/>
                    <w:right w:val="single" w:sz="18" w:space="0" w:color="000000"/>
                  </w:tcBorders>
                  <w:shd w:val="clear" w:color="auto" w:fill="auto"/>
                  <w:vAlign w:val="center"/>
                </w:tcPr>
                <w:p w14:paraId="5AF94436"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7</w:t>
                  </w:r>
                </w:p>
              </w:tc>
            </w:tr>
            <w:tr w:rsidR="00C72AF8" w:rsidRPr="006D4F3D" w14:paraId="22011FE1" w14:textId="77777777" w:rsidTr="000F4C5B">
              <w:trPr>
                <w:trHeight w:val="454"/>
              </w:trPr>
              <w:tc>
                <w:tcPr>
                  <w:tcW w:w="1970" w:type="dxa"/>
                  <w:vMerge w:val="restart"/>
                  <w:tcBorders>
                    <w:top w:val="single" w:sz="18" w:space="0" w:color="000000"/>
                    <w:left w:val="single" w:sz="18" w:space="0" w:color="000000"/>
                    <w:bottom w:val="single" w:sz="18" w:space="0" w:color="000000"/>
                    <w:right w:val="single" w:sz="18" w:space="0" w:color="000000"/>
                  </w:tcBorders>
                  <w:shd w:val="clear" w:color="auto" w:fill="auto"/>
                  <w:vAlign w:val="center"/>
                </w:tcPr>
                <w:p w14:paraId="3DFD1017" w14:textId="77777777" w:rsidR="00C72AF8" w:rsidRPr="006D4F3D" w:rsidRDefault="00C72AF8" w:rsidP="00C72AF8">
                  <w:pPr>
                    <w:widowControl w:val="0"/>
                    <w:spacing w:line="232" w:lineRule="auto"/>
                    <w:ind w:left="142" w:right="170"/>
                    <w:rPr>
                      <w:rFonts w:asciiTheme="majorHAnsi" w:hAnsiTheme="majorHAnsi" w:cstheme="majorHAnsi"/>
                      <w:sz w:val="16"/>
                      <w:szCs w:val="16"/>
                    </w:rPr>
                  </w:pPr>
                  <w:r w:rsidRPr="006D4F3D">
                    <w:rPr>
                      <w:rFonts w:asciiTheme="majorHAnsi" w:hAnsiTheme="majorHAnsi" w:cstheme="majorHAnsi"/>
                    </w:rPr>
                    <w:t>Individuazione della giusta strategia risolutiva con particolare riferimento all’uso delle metodologie tecniche professionali specifiche dell’indirizzo</w:t>
                  </w:r>
                </w:p>
              </w:tc>
              <w:tc>
                <w:tcPr>
                  <w:tcW w:w="1118"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305F1EE5"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incompleta</w:t>
                  </w:r>
                </w:p>
              </w:tc>
              <w:tc>
                <w:tcPr>
                  <w:tcW w:w="6158" w:type="dxa"/>
                  <w:tcBorders>
                    <w:top w:val="single" w:sz="18" w:space="0" w:color="000000"/>
                    <w:left w:val="single" w:sz="4" w:space="0" w:color="000000"/>
                    <w:bottom w:val="single" w:sz="4" w:space="0" w:color="000000"/>
                    <w:right w:val="single" w:sz="18" w:space="0" w:color="000000"/>
                  </w:tcBorders>
                  <w:shd w:val="clear" w:color="auto" w:fill="auto"/>
                  <w:vAlign w:val="center"/>
                </w:tcPr>
                <w:p w14:paraId="4C30F72E"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sz w:val="15"/>
                      <w:szCs w:val="15"/>
                    </w:rPr>
                    <w:t>Non   riesce   ad   individuare   la   giusta   strategia   nella   redazione del</w:t>
                  </w:r>
                  <w:r w:rsidRPr="00C72AF8">
                    <w:rPr>
                      <w:rFonts w:asciiTheme="majorHAnsi" w:hAnsiTheme="majorHAnsi" w:cstheme="majorHAnsi"/>
                      <w:color w:val="1F1F1D"/>
                      <w:sz w:val="15"/>
                      <w:szCs w:val="15"/>
                    </w:rPr>
                    <w:t>l’elaborato. Dimostra</w:t>
                  </w:r>
                  <w:r w:rsidRPr="00C72AF8">
                    <w:rPr>
                      <w:rFonts w:asciiTheme="majorHAnsi" w:hAnsiTheme="majorHAnsi" w:cstheme="majorHAnsi"/>
                      <w:sz w:val="15"/>
                      <w:szCs w:val="15"/>
                    </w:rPr>
                    <w:t xml:space="preserve"> </w:t>
                  </w:r>
                  <w:r w:rsidRPr="00C72AF8">
                    <w:rPr>
                      <w:rFonts w:asciiTheme="majorHAnsi" w:hAnsiTheme="majorHAnsi" w:cstheme="majorHAnsi"/>
                      <w:color w:val="1F1F1D"/>
                      <w:sz w:val="15"/>
                      <w:szCs w:val="15"/>
                    </w:rPr>
                    <w:t>numerose e gravi incertezze nell’utilizzo delle tecniche professionali. Formula proposte non corrette.</w:t>
                  </w:r>
                </w:p>
              </w:tc>
              <w:tc>
                <w:tcPr>
                  <w:tcW w:w="772" w:type="dxa"/>
                  <w:tcBorders>
                    <w:top w:val="single" w:sz="18" w:space="0" w:color="000000"/>
                    <w:left w:val="single" w:sz="18" w:space="0" w:color="000000"/>
                    <w:bottom w:val="single" w:sz="4" w:space="0" w:color="000000"/>
                    <w:right w:val="single" w:sz="18" w:space="0" w:color="000000"/>
                  </w:tcBorders>
                  <w:shd w:val="clear" w:color="auto" w:fill="auto"/>
                  <w:vAlign w:val="center"/>
                </w:tcPr>
                <w:p w14:paraId="0D877E33"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1</w:t>
                  </w:r>
                </w:p>
              </w:tc>
            </w:tr>
            <w:tr w:rsidR="00C72AF8" w:rsidRPr="006D4F3D" w14:paraId="62180097"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2030BACE"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vAlign w:val="center"/>
                </w:tcPr>
                <w:p w14:paraId="087B2FEE"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frammentaria</w:t>
                  </w:r>
                </w:p>
              </w:tc>
              <w:tc>
                <w:tcPr>
                  <w:tcW w:w="6158" w:type="dxa"/>
                  <w:tcBorders>
                    <w:top w:val="single" w:sz="4" w:space="0" w:color="000000"/>
                    <w:left w:val="single" w:sz="4" w:space="0" w:color="000000"/>
                    <w:bottom w:val="single" w:sz="4" w:space="0" w:color="000000"/>
                    <w:right w:val="single" w:sz="18" w:space="0" w:color="000000"/>
                  </w:tcBorders>
                  <w:vAlign w:val="center"/>
                </w:tcPr>
                <w:p w14:paraId="78EA6EB0"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 xml:space="preserve">Redige l’elaborato </w:t>
                  </w:r>
                  <w:r w:rsidRPr="00C72AF8">
                    <w:rPr>
                      <w:rFonts w:asciiTheme="majorHAnsi" w:hAnsiTheme="majorHAnsi" w:cstheme="majorHAnsi"/>
                      <w:sz w:val="15"/>
                      <w:szCs w:val="15"/>
                    </w:rPr>
                    <w:t xml:space="preserve">in maniera frammentaria e insicura. </w:t>
                  </w:r>
                  <w:r w:rsidRPr="00C72AF8">
                    <w:rPr>
                      <w:rFonts w:asciiTheme="majorHAnsi" w:hAnsiTheme="majorHAnsi" w:cstheme="majorHAnsi"/>
                      <w:color w:val="1F1F1D"/>
                      <w:sz w:val="15"/>
                      <w:szCs w:val="15"/>
                    </w:rPr>
                    <w:t>Dimostra numerose e, in alcuni casi, gravi incertezze nell’utilizzo delle tecniche professionali. Formula proposte non corrette.</w:t>
                  </w:r>
                </w:p>
              </w:tc>
              <w:tc>
                <w:tcPr>
                  <w:tcW w:w="772" w:type="dxa"/>
                  <w:tcBorders>
                    <w:top w:val="single" w:sz="4" w:space="0" w:color="000000"/>
                    <w:left w:val="single" w:sz="18" w:space="0" w:color="000000"/>
                    <w:bottom w:val="single" w:sz="4" w:space="0" w:color="000000"/>
                    <w:right w:val="single" w:sz="18" w:space="0" w:color="000000"/>
                  </w:tcBorders>
                  <w:vAlign w:val="center"/>
                </w:tcPr>
                <w:p w14:paraId="54A53CBD"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2</w:t>
                  </w:r>
                </w:p>
              </w:tc>
            </w:tr>
            <w:tr w:rsidR="00C72AF8" w:rsidRPr="006D4F3D" w14:paraId="3A2F3D67"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4DDB8A34"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A51D590"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parziale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307AEC00"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Redige l’elaborato in modo incompleto. Dimostra numerose, e in alcuni casi, incertezze nell’utilizzo delle tecniche professionali. Formula proposte poco corrette.</w:t>
                  </w:r>
                </w:p>
              </w:tc>
              <w:tc>
                <w:tcPr>
                  <w:tcW w:w="772" w:type="dxa"/>
                  <w:tcBorders>
                    <w:top w:val="single" w:sz="4" w:space="0" w:color="000000"/>
                    <w:left w:val="single" w:sz="18" w:space="0" w:color="000000"/>
                    <w:bottom w:val="single" w:sz="4" w:space="0" w:color="000000"/>
                    <w:right w:val="single" w:sz="18" w:space="0" w:color="000000"/>
                  </w:tcBorders>
                  <w:vAlign w:val="center"/>
                </w:tcPr>
                <w:p w14:paraId="76BC8B0C"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3</w:t>
                  </w:r>
                </w:p>
              </w:tc>
            </w:tr>
            <w:tr w:rsidR="00C72AF8" w:rsidRPr="006D4F3D" w14:paraId="7C44F2BC"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41535D94"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FFFF00"/>
                  <w:vAlign w:val="center"/>
                </w:tcPr>
                <w:p w14:paraId="3639C358"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adeguata</w:t>
                  </w:r>
                </w:p>
              </w:tc>
              <w:tc>
                <w:tcPr>
                  <w:tcW w:w="6158" w:type="dxa"/>
                  <w:tcBorders>
                    <w:top w:val="single" w:sz="4" w:space="0" w:color="000000"/>
                    <w:left w:val="single" w:sz="4" w:space="0" w:color="000000"/>
                    <w:bottom w:val="single" w:sz="4" w:space="0" w:color="000000"/>
                    <w:right w:val="single" w:sz="18" w:space="0" w:color="000000"/>
                  </w:tcBorders>
                  <w:shd w:val="clear" w:color="auto" w:fill="FFFF00"/>
                  <w:vAlign w:val="center"/>
                </w:tcPr>
                <w:p w14:paraId="6107D2DF"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Redige l’elaborato individuando una giusta strategia risolutiva. Dimostra qualche incertezza nell’utilizzo delle tecniche professionali. Motiva le scelte proposte con argomenti non del tutto pertinenti.</w:t>
                  </w:r>
                </w:p>
              </w:tc>
              <w:tc>
                <w:tcPr>
                  <w:tcW w:w="772" w:type="dxa"/>
                  <w:tcBorders>
                    <w:top w:val="single" w:sz="4" w:space="0" w:color="000000"/>
                    <w:left w:val="single" w:sz="18" w:space="0" w:color="000000"/>
                    <w:bottom w:val="single" w:sz="4" w:space="0" w:color="000000"/>
                    <w:right w:val="single" w:sz="18" w:space="0" w:color="000000"/>
                  </w:tcBorders>
                  <w:shd w:val="clear" w:color="auto" w:fill="FFFF00"/>
                  <w:vAlign w:val="center"/>
                </w:tcPr>
                <w:p w14:paraId="04318EEE"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4</w:t>
                  </w:r>
                </w:p>
              </w:tc>
            </w:tr>
            <w:tr w:rsidR="00C72AF8" w:rsidRPr="006D4F3D" w14:paraId="37F0E5FC"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7C2111ED"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1BB9A637"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essenziale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3C2A3BDC"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Redige l’elaborato rispettando nei punti essenziali i vincoli presenti nella situazione operativa. Dimostra qualche incertezza nell’utilizzo delle tecniche professionali. Motiva le scelte proposte con argomenti non del tutto pertinenti.</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3B474362"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5</w:t>
                  </w:r>
                </w:p>
              </w:tc>
            </w:tr>
            <w:tr w:rsidR="00C72AF8" w:rsidRPr="006D4F3D" w14:paraId="378C10B2"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2FB3D727"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2151CE82"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quasi totale</w:t>
                  </w:r>
                </w:p>
              </w:tc>
              <w:tc>
                <w:tcPr>
                  <w:tcW w:w="6158"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5A6C14D0" w14:textId="77777777" w:rsidR="00C72AF8" w:rsidRPr="00C72AF8" w:rsidRDefault="00C72AF8" w:rsidP="00C72AF8">
                  <w:pPr>
                    <w:jc w:val="both"/>
                    <w:rPr>
                      <w:rFonts w:asciiTheme="majorHAnsi" w:hAnsiTheme="majorHAnsi" w:cstheme="majorHAnsi"/>
                      <w:color w:val="1F1F1D"/>
                      <w:sz w:val="15"/>
                      <w:szCs w:val="15"/>
                    </w:rPr>
                  </w:pPr>
                  <w:r w:rsidRPr="00C72AF8">
                    <w:rPr>
                      <w:rFonts w:asciiTheme="majorHAnsi" w:hAnsiTheme="majorHAnsi" w:cstheme="majorHAnsi"/>
                      <w:color w:val="1F1F1D"/>
                      <w:sz w:val="15"/>
                      <w:szCs w:val="15"/>
                    </w:rPr>
                    <w:t>Dimostra di aver analizzato e compreso i dati di partenza. Dimostra di saper utilizzare le tecniche professionali. Motiva in modo sintetico le scelte proposte.</w:t>
                  </w:r>
                </w:p>
              </w:tc>
              <w:tc>
                <w:tcPr>
                  <w:tcW w:w="772" w:type="dxa"/>
                  <w:tcBorders>
                    <w:top w:val="single" w:sz="4" w:space="0" w:color="000000"/>
                    <w:left w:val="single" w:sz="18" w:space="0" w:color="000000"/>
                    <w:bottom w:val="single" w:sz="4" w:space="0" w:color="000000"/>
                    <w:right w:val="single" w:sz="18" w:space="0" w:color="000000"/>
                  </w:tcBorders>
                  <w:shd w:val="clear" w:color="auto" w:fill="auto"/>
                  <w:vAlign w:val="center"/>
                </w:tcPr>
                <w:p w14:paraId="7F674341"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6</w:t>
                  </w:r>
                </w:p>
              </w:tc>
            </w:tr>
            <w:tr w:rsidR="00C72AF8" w:rsidRPr="006D4F3D" w14:paraId="526A56A3" w14:textId="77777777" w:rsidTr="000F4C5B">
              <w:trPr>
                <w:trHeight w:val="454"/>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13694EB7" w14:textId="77777777" w:rsidR="00C72AF8" w:rsidRPr="006D4F3D" w:rsidRDefault="00C72AF8" w:rsidP="00C72AF8">
                  <w:pPr>
                    <w:widowControl w:val="0"/>
                    <w:spacing w:line="276" w:lineRule="auto"/>
                    <w:rPr>
                      <w:rFonts w:asciiTheme="majorHAnsi" w:hAnsiTheme="majorHAnsi" w:cstheme="majorHAnsi"/>
                      <w:b/>
                      <w:sz w:val="24"/>
                      <w:szCs w:val="24"/>
                    </w:rPr>
                  </w:pPr>
                </w:p>
              </w:tc>
              <w:tc>
                <w:tcPr>
                  <w:tcW w:w="1118"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49FD71FC"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totale e completa</w:t>
                  </w:r>
                </w:p>
              </w:tc>
              <w:tc>
                <w:tcPr>
                  <w:tcW w:w="6158"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1B0AB088"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Dimostra di aver analizzato e compreso i dati di partenza e l’obiettivo finale Dimostra una completa e sicura padronanza delle tecniche professionali. Motiva le scelte proposte in modo analitico e approfondito.</w:t>
                  </w:r>
                </w:p>
              </w:tc>
              <w:tc>
                <w:tcPr>
                  <w:tcW w:w="772" w:type="dxa"/>
                  <w:tcBorders>
                    <w:top w:val="single" w:sz="4" w:space="0" w:color="000000"/>
                    <w:left w:val="single" w:sz="18" w:space="0" w:color="000000"/>
                    <w:bottom w:val="single" w:sz="18" w:space="0" w:color="000000"/>
                    <w:right w:val="single" w:sz="18" w:space="0" w:color="000000"/>
                  </w:tcBorders>
                  <w:shd w:val="clear" w:color="auto" w:fill="auto"/>
                  <w:vAlign w:val="center"/>
                </w:tcPr>
                <w:p w14:paraId="04231F09" w14:textId="77777777" w:rsidR="00C72AF8" w:rsidRPr="006D4F3D" w:rsidRDefault="00C72AF8" w:rsidP="00C72AF8">
                  <w:pPr>
                    <w:pBdr>
                      <w:top w:val="nil"/>
                      <w:left w:val="nil"/>
                      <w:bottom w:val="nil"/>
                      <w:right w:val="nil"/>
                      <w:between w:val="nil"/>
                    </w:pBdr>
                    <w:jc w:val="center"/>
                    <w:rPr>
                      <w:rFonts w:asciiTheme="majorHAnsi" w:hAnsiTheme="majorHAnsi" w:cstheme="majorHAnsi"/>
                      <w:b/>
                      <w:sz w:val="24"/>
                      <w:szCs w:val="24"/>
                    </w:rPr>
                  </w:pPr>
                  <w:r w:rsidRPr="006D4F3D">
                    <w:rPr>
                      <w:rFonts w:asciiTheme="majorHAnsi" w:hAnsiTheme="majorHAnsi" w:cstheme="majorHAnsi"/>
                      <w:b/>
                      <w:sz w:val="24"/>
                      <w:szCs w:val="24"/>
                    </w:rPr>
                    <w:t>7</w:t>
                  </w:r>
                </w:p>
              </w:tc>
            </w:tr>
            <w:tr w:rsidR="00C72AF8" w:rsidRPr="006D4F3D" w14:paraId="73EA1838" w14:textId="77777777" w:rsidTr="00C72AF8">
              <w:trPr>
                <w:trHeight w:val="397"/>
              </w:trPr>
              <w:tc>
                <w:tcPr>
                  <w:tcW w:w="1970" w:type="dxa"/>
                  <w:vMerge w:val="restart"/>
                  <w:tcBorders>
                    <w:top w:val="single" w:sz="18" w:space="0" w:color="000000"/>
                    <w:left w:val="single" w:sz="18" w:space="0" w:color="000000"/>
                    <w:bottom w:val="single" w:sz="18" w:space="0" w:color="000000"/>
                    <w:right w:val="single" w:sz="18" w:space="0" w:color="000000"/>
                  </w:tcBorders>
                </w:tcPr>
                <w:p w14:paraId="548A9829" w14:textId="77777777" w:rsidR="00C72AF8" w:rsidRPr="006D4F3D" w:rsidRDefault="00C72AF8" w:rsidP="00C72AF8">
                  <w:pPr>
                    <w:spacing w:line="232" w:lineRule="auto"/>
                    <w:ind w:left="142" w:right="170"/>
                    <w:rPr>
                      <w:rFonts w:asciiTheme="majorHAnsi" w:hAnsiTheme="majorHAnsi" w:cstheme="majorHAnsi"/>
                    </w:rPr>
                  </w:pPr>
                  <w:r w:rsidRPr="006D4F3D">
                    <w:rPr>
                      <w:rFonts w:asciiTheme="majorHAnsi" w:hAnsiTheme="majorHAnsi" w:cstheme="majorHAnsi"/>
                    </w:rPr>
                    <w:t>Correttezza nell’utilizzo del linguaggio specifico e capacità di argomentazione</w:t>
                  </w:r>
                </w:p>
              </w:tc>
              <w:tc>
                <w:tcPr>
                  <w:tcW w:w="1118"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63FC3AC7" w14:textId="77777777" w:rsidR="00C72AF8" w:rsidRPr="00C72AF8" w:rsidRDefault="00C72AF8" w:rsidP="00C72AF8">
                  <w:pPr>
                    <w:rPr>
                      <w:rFonts w:asciiTheme="majorHAnsi" w:hAnsiTheme="majorHAnsi" w:cstheme="majorHAnsi"/>
                      <w:i/>
                      <w:sz w:val="15"/>
                      <w:szCs w:val="15"/>
                    </w:rPr>
                  </w:pPr>
                  <w:r w:rsidRPr="00C72AF8">
                    <w:rPr>
                      <w:rFonts w:asciiTheme="majorHAnsi" w:hAnsiTheme="majorHAnsi" w:cstheme="majorHAnsi"/>
                      <w:i/>
                      <w:sz w:val="15"/>
                      <w:szCs w:val="15"/>
                    </w:rPr>
                    <w:t>incompleto</w:t>
                  </w:r>
                </w:p>
              </w:tc>
              <w:tc>
                <w:tcPr>
                  <w:tcW w:w="6158" w:type="dxa"/>
                  <w:tcBorders>
                    <w:top w:val="single" w:sz="18" w:space="0" w:color="000000"/>
                    <w:left w:val="single" w:sz="4" w:space="0" w:color="000000"/>
                    <w:bottom w:val="single" w:sz="4" w:space="0" w:color="000000"/>
                    <w:right w:val="single" w:sz="18" w:space="0" w:color="000000"/>
                  </w:tcBorders>
                  <w:shd w:val="clear" w:color="auto" w:fill="auto"/>
                  <w:vAlign w:val="center"/>
                </w:tcPr>
                <w:p w14:paraId="5E67D4FC" w14:textId="77777777" w:rsidR="00C72AF8" w:rsidRPr="00C72AF8" w:rsidRDefault="00C72AF8" w:rsidP="00C72AF8">
                  <w:pPr>
                    <w:jc w:val="both"/>
                    <w:rPr>
                      <w:rFonts w:asciiTheme="majorHAnsi" w:hAnsiTheme="majorHAnsi" w:cstheme="majorHAnsi"/>
                      <w:sz w:val="15"/>
                      <w:szCs w:val="15"/>
                    </w:rPr>
                  </w:pPr>
                  <w:r w:rsidRPr="00C72AF8">
                    <w:rPr>
                      <w:rFonts w:asciiTheme="majorHAnsi" w:hAnsiTheme="majorHAnsi" w:cstheme="majorHAnsi"/>
                      <w:color w:val="1F1F1D"/>
                      <w:sz w:val="15"/>
                      <w:szCs w:val="15"/>
                    </w:rPr>
                    <w:t>Descrive le scelte operate con un linguaggio tecnico in alcuni casi non adeguato; argomenta parzialmente.</w:t>
                  </w:r>
                </w:p>
              </w:tc>
              <w:tc>
                <w:tcPr>
                  <w:tcW w:w="772" w:type="dxa"/>
                  <w:tcBorders>
                    <w:top w:val="single" w:sz="18" w:space="0" w:color="000000"/>
                    <w:left w:val="single" w:sz="18" w:space="0" w:color="000000"/>
                    <w:bottom w:val="single" w:sz="4" w:space="0" w:color="000000"/>
                    <w:right w:val="single" w:sz="18" w:space="0" w:color="000000"/>
                  </w:tcBorders>
                  <w:shd w:val="clear" w:color="auto" w:fill="auto"/>
                  <w:vAlign w:val="center"/>
                </w:tcPr>
                <w:p w14:paraId="5062A894"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1</w:t>
                  </w:r>
                </w:p>
              </w:tc>
            </w:tr>
            <w:tr w:rsidR="00C72AF8" w:rsidRPr="006D4F3D" w14:paraId="7E5F03D5" w14:textId="77777777" w:rsidTr="00C72AF8">
              <w:trPr>
                <w:trHeight w:val="397"/>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76B0101B" w14:textId="77777777" w:rsidR="00C72AF8" w:rsidRPr="006D4F3D" w:rsidRDefault="00C72AF8" w:rsidP="00C72AF8">
                  <w:pPr>
                    <w:widowControl w:val="0"/>
                    <w:rPr>
                      <w:rFonts w:asciiTheme="majorHAnsi" w:hAnsiTheme="majorHAnsi" w:cstheme="majorHAnsi"/>
                      <w:b/>
                      <w:sz w:val="24"/>
                      <w:szCs w:val="24"/>
                    </w:rPr>
                  </w:pPr>
                </w:p>
              </w:tc>
              <w:tc>
                <w:tcPr>
                  <w:tcW w:w="1118" w:type="dxa"/>
                  <w:tcBorders>
                    <w:top w:val="single" w:sz="4" w:space="0" w:color="000000"/>
                    <w:left w:val="single" w:sz="18" w:space="0" w:color="000000"/>
                    <w:bottom w:val="single" w:sz="4" w:space="0" w:color="000000"/>
                    <w:right w:val="single" w:sz="4" w:space="0" w:color="000000"/>
                  </w:tcBorders>
                  <w:shd w:val="clear" w:color="auto" w:fill="FFFF00"/>
                  <w:vAlign w:val="center"/>
                </w:tcPr>
                <w:p w14:paraId="5B66CE13" w14:textId="77777777" w:rsidR="00C72AF8" w:rsidRPr="00C72AF8" w:rsidRDefault="00C72AF8" w:rsidP="00C72AF8">
                  <w:pPr>
                    <w:rPr>
                      <w:rFonts w:asciiTheme="majorHAnsi" w:hAnsiTheme="majorHAnsi" w:cstheme="majorHAnsi"/>
                      <w:i/>
                      <w:sz w:val="14"/>
                      <w:szCs w:val="14"/>
                    </w:rPr>
                  </w:pPr>
                  <w:r w:rsidRPr="00C72AF8">
                    <w:rPr>
                      <w:rFonts w:asciiTheme="majorHAnsi" w:hAnsiTheme="majorHAnsi" w:cstheme="majorHAnsi"/>
                      <w:i/>
                      <w:sz w:val="14"/>
                      <w:szCs w:val="14"/>
                    </w:rPr>
                    <w:t>adeguato</w:t>
                  </w:r>
                </w:p>
              </w:tc>
              <w:tc>
                <w:tcPr>
                  <w:tcW w:w="6158" w:type="dxa"/>
                  <w:tcBorders>
                    <w:top w:val="single" w:sz="4" w:space="0" w:color="000000"/>
                    <w:left w:val="single" w:sz="4" w:space="0" w:color="000000"/>
                    <w:bottom w:val="single" w:sz="4" w:space="0" w:color="000000"/>
                    <w:right w:val="single" w:sz="18" w:space="0" w:color="000000"/>
                  </w:tcBorders>
                  <w:shd w:val="clear" w:color="auto" w:fill="FFFF00"/>
                  <w:vAlign w:val="center"/>
                </w:tcPr>
                <w:p w14:paraId="11FC88E5" w14:textId="77777777" w:rsidR="00C72AF8" w:rsidRPr="00C72AF8" w:rsidRDefault="00C72AF8" w:rsidP="00C72AF8">
                  <w:pPr>
                    <w:jc w:val="both"/>
                    <w:rPr>
                      <w:rFonts w:asciiTheme="majorHAnsi" w:hAnsiTheme="majorHAnsi" w:cstheme="majorHAnsi"/>
                      <w:sz w:val="14"/>
                      <w:szCs w:val="14"/>
                    </w:rPr>
                  </w:pPr>
                  <w:r w:rsidRPr="00C72AF8">
                    <w:rPr>
                      <w:rFonts w:asciiTheme="majorHAnsi" w:hAnsiTheme="majorHAnsi" w:cstheme="majorHAnsi"/>
                      <w:color w:val="1F1F1D"/>
                      <w:sz w:val="14"/>
                      <w:szCs w:val="14"/>
                    </w:rPr>
                    <w:t>Argomenta le scelte operate e le descrive con un linguaggio tecnico adeguato.</w:t>
                  </w:r>
                </w:p>
              </w:tc>
              <w:tc>
                <w:tcPr>
                  <w:tcW w:w="772" w:type="dxa"/>
                  <w:tcBorders>
                    <w:top w:val="single" w:sz="4" w:space="0" w:color="000000"/>
                    <w:left w:val="single" w:sz="18" w:space="0" w:color="000000"/>
                    <w:bottom w:val="single" w:sz="4" w:space="0" w:color="000000"/>
                    <w:right w:val="single" w:sz="18" w:space="0" w:color="000000"/>
                  </w:tcBorders>
                  <w:shd w:val="clear" w:color="auto" w:fill="FFFF00"/>
                  <w:vAlign w:val="center"/>
                </w:tcPr>
                <w:p w14:paraId="201C7270"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2</w:t>
                  </w:r>
                </w:p>
              </w:tc>
            </w:tr>
            <w:tr w:rsidR="00C72AF8" w:rsidRPr="006D4F3D" w14:paraId="2B92013F" w14:textId="77777777" w:rsidTr="00C72AF8">
              <w:trPr>
                <w:trHeight w:val="397"/>
              </w:trPr>
              <w:tc>
                <w:tcPr>
                  <w:tcW w:w="1970"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1E22F7B8" w14:textId="77777777" w:rsidR="00C72AF8" w:rsidRPr="006D4F3D" w:rsidRDefault="00C72AF8" w:rsidP="00C72AF8">
                  <w:pPr>
                    <w:widowControl w:val="0"/>
                    <w:rPr>
                      <w:rFonts w:asciiTheme="majorHAnsi" w:hAnsiTheme="majorHAnsi" w:cstheme="majorHAnsi"/>
                      <w:b/>
                      <w:sz w:val="24"/>
                      <w:szCs w:val="24"/>
                    </w:rPr>
                  </w:pPr>
                </w:p>
              </w:tc>
              <w:tc>
                <w:tcPr>
                  <w:tcW w:w="1118" w:type="dxa"/>
                  <w:tcBorders>
                    <w:top w:val="single" w:sz="4" w:space="0" w:color="000000"/>
                    <w:left w:val="single" w:sz="18" w:space="0" w:color="000000"/>
                    <w:bottom w:val="single" w:sz="18" w:space="0" w:color="000000"/>
                    <w:right w:val="single" w:sz="4" w:space="0" w:color="000000"/>
                  </w:tcBorders>
                  <w:shd w:val="clear" w:color="auto" w:fill="auto"/>
                  <w:vAlign w:val="center"/>
                </w:tcPr>
                <w:p w14:paraId="3E8612B4" w14:textId="77777777" w:rsidR="00C72AF8" w:rsidRPr="00C72AF8" w:rsidRDefault="00C72AF8" w:rsidP="00C72AF8">
                  <w:pPr>
                    <w:rPr>
                      <w:rFonts w:asciiTheme="majorHAnsi" w:hAnsiTheme="majorHAnsi" w:cstheme="majorHAnsi"/>
                      <w:i/>
                      <w:sz w:val="14"/>
                      <w:szCs w:val="14"/>
                    </w:rPr>
                  </w:pPr>
                  <w:r w:rsidRPr="00C72AF8">
                    <w:rPr>
                      <w:rFonts w:asciiTheme="majorHAnsi" w:hAnsiTheme="majorHAnsi" w:cstheme="majorHAnsi"/>
                      <w:i/>
                      <w:sz w:val="14"/>
                      <w:szCs w:val="14"/>
                    </w:rPr>
                    <w:t>completo</w:t>
                  </w:r>
                </w:p>
              </w:tc>
              <w:tc>
                <w:tcPr>
                  <w:tcW w:w="6158" w:type="dxa"/>
                  <w:tcBorders>
                    <w:top w:val="single" w:sz="4" w:space="0" w:color="000000"/>
                    <w:left w:val="single" w:sz="4" w:space="0" w:color="000000"/>
                    <w:bottom w:val="single" w:sz="18" w:space="0" w:color="000000"/>
                    <w:right w:val="single" w:sz="18" w:space="0" w:color="000000"/>
                  </w:tcBorders>
                  <w:shd w:val="clear" w:color="auto" w:fill="auto"/>
                  <w:vAlign w:val="center"/>
                </w:tcPr>
                <w:p w14:paraId="38885A75" w14:textId="77777777" w:rsidR="00C72AF8" w:rsidRPr="00C72AF8" w:rsidRDefault="00C72AF8" w:rsidP="00C72AF8">
                  <w:pPr>
                    <w:jc w:val="both"/>
                    <w:rPr>
                      <w:rFonts w:asciiTheme="majorHAnsi" w:hAnsiTheme="majorHAnsi" w:cstheme="majorHAnsi"/>
                      <w:sz w:val="14"/>
                      <w:szCs w:val="14"/>
                    </w:rPr>
                  </w:pPr>
                  <w:r w:rsidRPr="00C72AF8">
                    <w:rPr>
                      <w:rFonts w:asciiTheme="majorHAnsi" w:hAnsiTheme="majorHAnsi" w:cstheme="majorHAnsi"/>
                      <w:color w:val="1F1F1D"/>
                      <w:sz w:val="14"/>
                      <w:szCs w:val="14"/>
                    </w:rPr>
                    <w:t>Argomenta dettagliatamente le scelte operate e le descrive con un ricco linguaggio tecnico.</w:t>
                  </w:r>
                </w:p>
              </w:tc>
              <w:tc>
                <w:tcPr>
                  <w:tcW w:w="772" w:type="dxa"/>
                  <w:tcBorders>
                    <w:top w:val="single" w:sz="4" w:space="0" w:color="000000"/>
                    <w:left w:val="single" w:sz="18" w:space="0" w:color="000000"/>
                    <w:bottom w:val="single" w:sz="18" w:space="0" w:color="000000"/>
                    <w:right w:val="single" w:sz="18" w:space="0" w:color="000000"/>
                  </w:tcBorders>
                  <w:shd w:val="clear" w:color="auto" w:fill="auto"/>
                  <w:vAlign w:val="center"/>
                </w:tcPr>
                <w:p w14:paraId="620316E4" w14:textId="77777777" w:rsidR="00C72AF8" w:rsidRPr="006D4F3D" w:rsidRDefault="00C72AF8" w:rsidP="00C72AF8">
                  <w:pPr>
                    <w:jc w:val="center"/>
                    <w:rPr>
                      <w:rFonts w:asciiTheme="majorHAnsi" w:hAnsiTheme="majorHAnsi" w:cstheme="majorHAnsi"/>
                      <w:b/>
                      <w:sz w:val="24"/>
                      <w:szCs w:val="24"/>
                    </w:rPr>
                  </w:pPr>
                  <w:r w:rsidRPr="006D4F3D">
                    <w:rPr>
                      <w:rFonts w:asciiTheme="majorHAnsi" w:hAnsiTheme="majorHAnsi" w:cstheme="majorHAnsi"/>
                      <w:b/>
                      <w:sz w:val="24"/>
                      <w:szCs w:val="24"/>
                    </w:rPr>
                    <w:t>3</w:t>
                  </w:r>
                </w:p>
              </w:tc>
            </w:tr>
          </w:tbl>
          <w:p w14:paraId="407F2A8C" w14:textId="7EC59DA1" w:rsidR="0086111F" w:rsidRPr="00C72AF8" w:rsidRDefault="0086111F" w:rsidP="00CA11B3">
            <w:pPr>
              <w:rPr>
                <w:rFonts w:asciiTheme="majorHAnsi" w:hAnsiTheme="majorHAnsi" w:cstheme="majorHAnsi"/>
                <w:color w:val="000000"/>
                <w:sz w:val="6"/>
                <w:szCs w:val="6"/>
              </w:rPr>
            </w:pPr>
          </w:p>
          <w:p w14:paraId="4636A99A" w14:textId="304ECD93" w:rsidR="00C72AF8" w:rsidRPr="006D4F3D" w:rsidRDefault="00C72AF8" w:rsidP="00CA11B3">
            <w:pPr>
              <w:rPr>
                <w:rFonts w:asciiTheme="majorHAnsi" w:hAnsiTheme="majorHAnsi" w:cstheme="majorHAnsi"/>
                <w:color w:val="000000"/>
              </w:rPr>
            </w:pPr>
          </w:p>
        </w:tc>
      </w:tr>
    </w:tbl>
    <w:p w14:paraId="716187CC" w14:textId="3E807935" w:rsidR="006202BE"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61B6B24E" w14:textId="79FB422D" w:rsidR="0086111F" w:rsidRDefault="00F763BF" w:rsidP="0086111F">
      <w:pPr>
        <w:pBdr>
          <w:top w:val="nil"/>
          <w:left w:val="nil"/>
          <w:bottom w:val="nil"/>
          <w:right w:val="nil"/>
          <w:between w:val="nil"/>
        </w:pBdr>
        <w:ind w:left="567" w:hanging="217"/>
        <w:jc w:val="both"/>
        <w:rPr>
          <w:rFonts w:ascii="Calibri" w:hAnsi="Calibri" w:cs="Calibri"/>
          <w:b/>
          <w:color w:val="000000"/>
        </w:rPr>
      </w:pPr>
      <w:r>
        <w:rPr>
          <w:rFonts w:ascii="Calibri" w:hAnsi="Calibri" w:cs="Calibri"/>
          <w:b/>
          <w:color w:val="000000"/>
        </w:rPr>
        <w:t>c</w:t>
      </w:r>
      <w:r w:rsidR="0086111F" w:rsidRPr="0086111F">
        <w:rPr>
          <w:rFonts w:ascii="Calibri" w:hAnsi="Calibri" w:cs="Calibri"/>
          <w:b/>
          <w:color w:val="000000"/>
        </w:rPr>
        <w:t>) materiali che possono essere messi a disposizione dei candidati per lo svolgimento della seconda prova</w:t>
      </w:r>
    </w:p>
    <w:tbl>
      <w:tblPr>
        <w:tblStyle w:val="Grigliatabella"/>
        <w:tblW w:w="0" w:type="auto"/>
        <w:tblInd w:w="567" w:type="dxa"/>
        <w:tblLook w:val="04A0" w:firstRow="1" w:lastRow="0" w:firstColumn="1" w:lastColumn="0" w:noHBand="0" w:noVBand="1"/>
      </w:tblPr>
      <w:tblGrid>
        <w:gridCol w:w="9627"/>
      </w:tblGrid>
      <w:tr w:rsidR="0086111F" w14:paraId="68F25156" w14:textId="77777777" w:rsidTr="0086111F">
        <w:tc>
          <w:tcPr>
            <w:tcW w:w="10194" w:type="dxa"/>
          </w:tcPr>
          <w:p w14:paraId="0253EE87" w14:textId="77777777" w:rsidR="0086111F" w:rsidRDefault="0086111F" w:rsidP="0086111F">
            <w:pPr>
              <w:jc w:val="both"/>
              <w:rPr>
                <w:rFonts w:ascii="Calibri" w:hAnsi="Calibri" w:cs="Calibri"/>
                <w:b/>
                <w:color w:val="000000"/>
              </w:rPr>
            </w:pPr>
          </w:p>
        </w:tc>
      </w:tr>
    </w:tbl>
    <w:p w14:paraId="180B7178" w14:textId="22B01F97" w:rsidR="0086111F" w:rsidRDefault="0086111F" w:rsidP="0086111F">
      <w:pPr>
        <w:pBdr>
          <w:top w:val="nil"/>
          <w:left w:val="nil"/>
          <w:bottom w:val="nil"/>
          <w:right w:val="nil"/>
          <w:between w:val="nil"/>
        </w:pBdr>
        <w:ind w:left="567" w:hanging="217"/>
        <w:jc w:val="both"/>
        <w:rPr>
          <w:rFonts w:ascii="Calibri" w:hAnsi="Calibri" w:cs="Calibri"/>
          <w:b/>
          <w:color w:val="000000"/>
        </w:rPr>
      </w:pPr>
    </w:p>
    <w:p w14:paraId="59B8ABA3" w14:textId="16A0B40F" w:rsidR="0086111F" w:rsidRDefault="0086111F" w:rsidP="0086111F">
      <w:pPr>
        <w:pBdr>
          <w:top w:val="nil"/>
          <w:left w:val="nil"/>
          <w:bottom w:val="nil"/>
          <w:right w:val="nil"/>
          <w:between w:val="nil"/>
        </w:pBdr>
        <w:ind w:left="567" w:hanging="217"/>
        <w:jc w:val="both"/>
        <w:rPr>
          <w:rFonts w:ascii="Calibri" w:hAnsi="Calibri" w:cs="Calibri"/>
          <w:b/>
          <w:color w:val="000000"/>
        </w:rPr>
      </w:pPr>
    </w:p>
    <w:p w14:paraId="2E286A08" w14:textId="77777777" w:rsidR="0086111F" w:rsidRPr="0086111F" w:rsidRDefault="0086111F" w:rsidP="0086111F">
      <w:pPr>
        <w:pBdr>
          <w:top w:val="nil"/>
          <w:left w:val="nil"/>
          <w:bottom w:val="nil"/>
          <w:right w:val="nil"/>
          <w:between w:val="nil"/>
        </w:pBdr>
        <w:ind w:left="567" w:hanging="217"/>
        <w:jc w:val="both"/>
        <w:rPr>
          <w:rFonts w:ascii="Calibri" w:hAnsi="Calibri" w:cs="Calibri"/>
          <w:b/>
          <w:color w:val="000000"/>
        </w:rPr>
      </w:pPr>
    </w:p>
    <w:p w14:paraId="1DE69DF3" w14:textId="44B899E0" w:rsidR="0086111F" w:rsidRPr="0086111F" w:rsidRDefault="0086111F" w:rsidP="0086111F">
      <w:pPr>
        <w:autoSpaceDE w:val="0"/>
        <w:autoSpaceDN w:val="0"/>
        <w:adjustRightInd w:val="0"/>
        <w:ind w:left="58"/>
        <w:jc w:val="both"/>
        <w:rPr>
          <w:rFonts w:asciiTheme="majorHAnsi" w:hAnsiTheme="majorHAnsi" w:cstheme="majorHAnsi"/>
          <w:sz w:val="16"/>
          <w:szCs w:val="16"/>
          <w:u w:val="single"/>
        </w:rPr>
      </w:pPr>
      <w:r w:rsidRPr="0086111F">
        <w:rPr>
          <w:rFonts w:asciiTheme="majorHAnsi" w:hAnsiTheme="majorHAnsi" w:cstheme="majorHAnsi"/>
          <w:bCs/>
          <w:sz w:val="16"/>
          <w:szCs w:val="16"/>
        </w:rPr>
        <w:t xml:space="preserve">a titolo di esempio, </w:t>
      </w:r>
      <w:r w:rsidRPr="0086111F">
        <w:rPr>
          <w:rFonts w:asciiTheme="majorHAnsi" w:hAnsiTheme="majorHAnsi" w:cstheme="majorHAnsi"/>
          <w:b/>
          <w:bCs/>
          <w:sz w:val="16"/>
          <w:szCs w:val="16"/>
          <w:u w:val="single"/>
        </w:rPr>
        <w:t>La commissione potrebbe mettere a disposizione dei candidati:</w:t>
      </w:r>
    </w:p>
    <w:p w14:paraId="476DA76A" w14:textId="106F1798" w:rsidR="0086111F" w:rsidRPr="00287B2F" w:rsidRDefault="00287B2F"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Estratti del Codice civile</w:t>
      </w:r>
    </w:p>
    <w:p w14:paraId="10E8EE46" w14:textId="30E88FF9" w:rsidR="00287B2F" w:rsidRPr="00287B2F" w:rsidRDefault="00287B2F"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Moduli per la compilazione del budget</w:t>
      </w:r>
    </w:p>
    <w:p w14:paraId="64E810C8" w14:textId="710F9664" w:rsidR="00287B2F" w:rsidRPr="00E87E4C" w:rsidRDefault="00287B2F"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 xml:space="preserve">Estratti di normativa di settore riferiti a sicurezza e trattamento dati </w:t>
      </w:r>
    </w:p>
    <w:p w14:paraId="7E096FBD" w14:textId="20DD4234" w:rsidR="00E87E4C" w:rsidRPr="00E87E4C" w:rsidRDefault="00E87E4C"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Contratto di lavoro: esempio</w:t>
      </w:r>
    </w:p>
    <w:p w14:paraId="63418A1F" w14:textId="191CE18F" w:rsidR="00E87E4C" w:rsidRPr="00287B2F" w:rsidRDefault="00E87E4C"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Contenzioso nel rapporto di lavoro: esempio</w:t>
      </w:r>
    </w:p>
    <w:p w14:paraId="323AAEB4" w14:textId="0A63E083" w:rsidR="00287B2F" w:rsidRPr="0086111F" w:rsidRDefault="00287B2F" w:rsidP="0086111F">
      <w:pPr>
        <w:pStyle w:val="Paragrafoelenco"/>
        <w:numPr>
          <w:ilvl w:val="0"/>
          <w:numId w:val="20"/>
        </w:numPr>
        <w:autoSpaceDE w:val="0"/>
        <w:adjustRightInd w:val="0"/>
        <w:spacing w:after="0" w:line="240" w:lineRule="auto"/>
        <w:ind w:left="284" w:hanging="284"/>
        <w:contextualSpacing/>
        <w:jc w:val="both"/>
        <w:rPr>
          <w:rFonts w:asciiTheme="majorHAnsi" w:hAnsiTheme="majorHAnsi" w:cstheme="majorHAnsi"/>
          <w:sz w:val="16"/>
          <w:szCs w:val="16"/>
        </w:rPr>
      </w:pPr>
      <w:r>
        <w:rPr>
          <w:rFonts w:asciiTheme="majorHAnsi" w:hAnsiTheme="majorHAnsi" w:cstheme="majorHAnsi"/>
          <w:i/>
          <w:iCs/>
          <w:sz w:val="16"/>
          <w:szCs w:val="16"/>
        </w:rPr>
        <w:t xml:space="preserve">Diagramma di flusso: esempio </w:t>
      </w:r>
    </w:p>
    <w:p w14:paraId="6AC0B538" w14:textId="77777777" w:rsidR="0086111F" w:rsidRPr="00EB54C6" w:rsidRDefault="0086111F" w:rsidP="0086111F">
      <w:pPr>
        <w:pBdr>
          <w:top w:val="nil"/>
          <w:left w:val="nil"/>
          <w:bottom w:val="nil"/>
          <w:right w:val="nil"/>
          <w:between w:val="nil"/>
        </w:pBdr>
        <w:tabs>
          <w:tab w:val="left" w:pos="1193"/>
          <w:tab w:val="left" w:pos="9411"/>
          <w:tab w:val="left" w:pos="9643"/>
          <w:tab w:val="left" w:pos="9875"/>
        </w:tabs>
        <w:rPr>
          <w:rFonts w:ascii="Calibri" w:hAnsi="Calibri" w:cs="Calibri"/>
          <w:color w:val="000000"/>
        </w:rPr>
      </w:pPr>
    </w:p>
    <w:p w14:paraId="5F488215" w14:textId="77777777" w:rsidR="006202BE" w:rsidRPr="00EB54C6" w:rsidRDefault="00D77929">
      <w:pPr>
        <w:pBdr>
          <w:top w:val="nil"/>
          <w:left w:val="nil"/>
          <w:bottom w:val="nil"/>
          <w:right w:val="nil"/>
          <w:between w:val="nil"/>
        </w:pBdr>
        <w:tabs>
          <w:tab w:val="left" w:pos="426"/>
          <w:tab w:val="left" w:pos="9411"/>
          <w:tab w:val="left" w:pos="9643"/>
          <w:tab w:val="left" w:pos="9875"/>
        </w:tabs>
        <w:ind w:left="142" w:hanging="218"/>
        <w:rPr>
          <w:rFonts w:ascii="Calibri" w:hAnsi="Calibri" w:cs="Calibri"/>
          <w:color w:val="000000"/>
        </w:rPr>
      </w:pPr>
      <w:bookmarkStart w:id="5" w:name="_2et92p0" w:colFirst="0" w:colLast="0"/>
      <w:bookmarkEnd w:id="5"/>
      <w:r w:rsidRPr="00EB54C6">
        <w:rPr>
          <w:rFonts w:ascii="Calibri" w:hAnsi="Calibri" w:cs="Calibri"/>
          <w:b/>
          <w:color w:val="000000"/>
        </w:rPr>
        <w:t>2) Simulazioni della seconda prova scritta</w:t>
      </w:r>
    </w:p>
    <w:p w14:paraId="7BB35484" w14:textId="77777777" w:rsidR="006202BE" w:rsidRPr="00EB54C6" w:rsidRDefault="00D77929">
      <w:pPr>
        <w:numPr>
          <w:ilvl w:val="0"/>
          <w:numId w:val="8"/>
        </w:numPr>
        <w:pBdr>
          <w:top w:val="nil"/>
          <w:left w:val="nil"/>
          <w:bottom w:val="nil"/>
          <w:right w:val="nil"/>
          <w:between w:val="nil"/>
        </w:pBdr>
        <w:rPr>
          <w:rFonts w:ascii="Calibri" w:hAnsi="Calibri" w:cs="Calibri"/>
          <w:color w:val="000000"/>
        </w:rPr>
      </w:pPr>
      <w:r w:rsidRPr="00EB54C6">
        <w:rPr>
          <w:rFonts w:ascii="Calibri" w:hAnsi="Calibri" w:cs="Calibri"/>
          <w:b/>
          <w:color w:val="000000"/>
        </w:rPr>
        <w:t>Date di svolgimento</w:t>
      </w:r>
    </w:p>
    <w:tbl>
      <w:tblPr>
        <w:tblStyle w:val="aff0"/>
        <w:tblW w:w="9810" w:type="dxa"/>
        <w:tblInd w:w="534" w:type="dxa"/>
        <w:tblLayout w:type="fixed"/>
        <w:tblLook w:val="0000" w:firstRow="0" w:lastRow="0" w:firstColumn="0" w:lastColumn="0" w:noHBand="0" w:noVBand="0"/>
      </w:tblPr>
      <w:tblGrid>
        <w:gridCol w:w="9810"/>
      </w:tblGrid>
      <w:tr w:rsidR="006202BE" w:rsidRPr="00EB54C6" w14:paraId="00CD96B3"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E3395" w14:textId="45A8E4B8"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i/>
                <w:color w:val="000000"/>
              </w:rPr>
              <w:br/>
            </w:r>
          </w:p>
        </w:tc>
      </w:tr>
    </w:tbl>
    <w:p w14:paraId="6A1B1403"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6B1AD4D1" w14:textId="77777777" w:rsidR="00A001B0" w:rsidRDefault="00A001B0" w:rsidP="00A436F6">
      <w:pPr>
        <w:pBdr>
          <w:top w:val="nil"/>
          <w:left w:val="nil"/>
          <w:bottom w:val="nil"/>
          <w:right w:val="nil"/>
          <w:between w:val="nil"/>
        </w:pBdr>
        <w:ind w:left="913"/>
        <w:rPr>
          <w:rFonts w:ascii="Calibri" w:hAnsi="Calibri" w:cs="Calibri"/>
          <w:b/>
          <w:color w:val="000000"/>
        </w:rPr>
      </w:pPr>
    </w:p>
    <w:p w14:paraId="7C9BD658" w14:textId="77777777" w:rsidR="00A001B0" w:rsidRDefault="00A001B0" w:rsidP="00A436F6">
      <w:pPr>
        <w:pBdr>
          <w:top w:val="nil"/>
          <w:left w:val="nil"/>
          <w:bottom w:val="nil"/>
          <w:right w:val="nil"/>
          <w:between w:val="nil"/>
        </w:pBdr>
        <w:ind w:left="913"/>
        <w:rPr>
          <w:rFonts w:ascii="Calibri" w:hAnsi="Calibri" w:cs="Calibri"/>
          <w:b/>
          <w:color w:val="000000"/>
        </w:rPr>
      </w:pPr>
    </w:p>
    <w:p w14:paraId="19F5646C" w14:textId="77777777" w:rsidR="00A001B0" w:rsidRDefault="00A001B0" w:rsidP="00A436F6">
      <w:pPr>
        <w:pBdr>
          <w:top w:val="nil"/>
          <w:left w:val="nil"/>
          <w:bottom w:val="nil"/>
          <w:right w:val="nil"/>
          <w:between w:val="nil"/>
        </w:pBdr>
        <w:ind w:left="913"/>
        <w:rPr>
          <w:rFonts w:ascii="Calibri" w:hAnsi="Calibri" w:cs="Calibri"/>
          <w:b/>
          <w:color w:val="000000"/>
        </w:rPr>
      </w:pPr>
    </w:p>
    <w:p w14:paraId="2BDB9FC4" w14:textId="08BB7147" w:rsidR="006202BE" w:rsidRPr="00EB54C6" w:rsidRDefault="00D77929" w:rsidP="00A436F6">
      <w:pPr>
        <w:pBdr>
          <w:top w:val="nil"/>
          <w:left w:val="nil"/>
          <w:bottom w:val="nil"/>
          <w:right w:val="nil"/>
          <w:between w:val="nil"/>
        </w:pBdr>
        <w:ind w:left="913"/>
        <w:rPr>
          <w:rFonts w:ascii="Calibri" w:hAnsi="Calibri" w:cs="Calibri"/>
          <w:color w:val="000000"/>
        </w:rPr>
      </w:pPr>
      <w:r w:rsidRPr="00EB54C6">
        <w:rPr>
          <w:rFonts w:ascii="Calibri" w:hAnsi="Calibri" w:cs="Calibri"/>
          <w:b/>
          <w:color w:val="000000"/>
        </w:rPr>
        <w:t>Testi somministrati (allegato E)</w:t>
      </w:r>
    </w:p>
    <w:p w14:paraId="1B0F4025"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331C94A6"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6A7F6989"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3500A6AE"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750728FD" w14:textId="3A268F45" w:rsidR="006202BE"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721C7459" w14:textId="77777777" w:rsidR="006202BE" w:rsidRPr="00EB54C6" w:rsidRDefault="00D77929">
      <w:pPr>
        <w:pBdr>
          <w:top w:val="single" w:sz="4" w:space="1" w:color="000000"/>
          <w:left w:val="single" w:sz="4" w:space="4" w:color="000000"/>
          <w:bottom w:val="single" w:sz="4" w:space="1" w:color="000000"/>
          <w:right w:val="single" w:sz="4" w:space="4" w:color="000000"/>
          <w:between w:val="nil"/>
        </w:pBdr>
        <w:ind w:left="426" w:hanging="426"/>
        <w:rPr>
          <w:rFonts w:ascii="Calibri" w:hAnsi="Calibri" w:cs="Calibri"/>
          <w:color w:val="000000"/>
        </w:rPr>
      </w:pPr>
      <w:r w:rsidRPr="00EB54C6">
        <w:rPr>
          <w:rFonts w:ascii="Calibri" w:hAnsi="Calibri" w:cs="Calibri"/>
          <w:b/>
          <w:color w:val="000000"/>
        </w:rPr>
        <w:t>XII. COLLOQUIO D’ESAME</w:t>
      </w:r>
    </w:p>
    <w:p w14:paraId="48A8748A" w14:textId="77777777" w:rsidR="006202BE" w:rsidRPr="00EB54C6" w:rsidRDefault="00D77929">
      <w:pPr>
        <w:pBdr>
          <w:top w:val="nil"/>
          <w:left w:val="nil"/>
          <w:bottom w:val="nil"/>
          <w:right w:val="nil"/>
          <w:between w:val="nil"/>
        </w:pBdr>
        <w:tabs>
          <w:tab w:val="left" w:pos="426"/>
          <w:tab w:val="left" w:pos="9411"/>
          <w:tab w:val="left" w:pos="9643"/>
          <w:tab w:val="left" w:pos="9875"/>
        </w:tabs>
        <w:ind w:left="142" w:hanging="218"/>
        <w:rPr>
          <w:rFonts w:ascii="Calibri" w:hAnsi="Calibri" w:cs="Calibri"/>
          <w:color w:val="000000"/>
        </w:rPr>
      </w:pPr>
      <w:r w:rsidRPr="00EB54C6">
        <w:rPr>
          <w:rFonts w:ascii="Calibri" w:hAnsi="Calibri" w:cs="Calibri"/>
          <w:b/>
          <w:color w:val="000000"/>
        </w:rPr>
        <w:t>1) Date di svolgimento delle simulazioni</w:t>
      </w:r>
    </w:p>
    <w:tbl>
      <w:tblPr>
        <w:tblStyle w:val="aff1"/>
        <w:tblW w:w="9810" w:type="dxa"/>
        <w:tblInd w:w="534" w:type="dxa"/>
        <w:tblLayout w:type="fixed"/>
        <w:tblLook w:val="0000" w:firstRow="0" w:lastRow="0" w:firstColumn="0" w:lastColumn="0" w:noHBand="0" w:noVBand="0"/>
      </w:tblPr>
      <w:tblGrid>
        <w:gridCol w:w="9810"/>
      </w:tblGrid>
      <w:tr w:rsidR="006202BE" w:rsidRPr="00EB54C6" w14:paraId="67CCB00E" w14:textId="77777777">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BB5DE" w14:textId="303E090A" w:rsidR="006202BE" w:rsidRPr="00EB54C6" w:rsidRDefault="00D77929">
            <w:pPr>
              <w:pBdr>
                <w:top w:val="nil"/>
                <w:left w:val="nil"/>
                <w:bottom w:val="nil"/>
                <w:right w:val="nil"/>
                <w:between w:val="nil"/>
              </w:pBdr>
              <w:rPr>
                <w:rFonts w:ascii="Calibri" w:hAnsi="Calibri" w:cs="Calibri"/>
                <w:color w:val="000000"/>
              </w:rPr>
            </w:pPr>
            <w:r w:rsidRPr="00EB54C6">
              <w:rPr>
                <w:rFonts w:ascii="Calibri" w:hAnsi="Calibri" w:cs="Calibri"/>
                <w:i/>
                <w:color w:val="000000"/>
              </w:rPr>
              <w:br/>
            </w:r>
          </w:p>
        </w:tc>
      </w:tr>
    </w:tbl>
    <w:p w14:paraId="328B01F3" w14:textId="77777777"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19D685B2" w14:textId="77777777" w:rsidR="006202BE" w:rsidRPr="00EB54C6" w:rsidRDefault="00D77929">
      <w:pPr>
        <w:pBdr>
          <w:top w:val="nil"/>
          <w:left w:val="nil"/>
          <w:bottom w:val="nil"/>
          <w:right w:val="nil"/>
          <w:between w:val="nil"/>
        </w:pBdr>
        <w:tabs>
          <w:tab w:val="left" w:pos="426"/>
          <w:tab w:val="left" w:pos="9411"/>
          <w:tab w:val="left" w:pos="9643"/>
          <w:tab w:val="left" w:pos="9875"/>
        </w:tabs>
        <w:ind w:left="142" w:hanging="218"/>
        <w:rPr>
          <w:rFonts w:ascii="Calibri" w:hAnsi="Calibri" w:cs="Calibri"/>
          <w:color w:val="000000"/>
        </w:rPr>
      </w:pPr>
      <w:r w:rsidRPr="00EB54C6">
        <w:rPr>
          <w:rFonts w:ascii="Calibri" w:hAnsi="Calibri" w:cs="Calibri"/>
          <w:b/>
          <w:color w:val="000000"/>
        </w:rPr>
        <w:t>2) Materiali per l’avvio del colloquio</w:t>
      </w:r>
    </w:p>
    <w:p w14:paraId="55D3BCE7" w14:textId="0AD80E84" w:rsidR="006202BE" w:rsidRPr="00EB54C6" w:rsidRDefault="00D77929">
      <w:pPr>
        <w:numPr>
          <w:ilvl w:val="0"/>
          <w:numId w:val="8"/>
        </w:numPr>
        <w:pBdr>
          <w:top w:val="nil"/>
          <w:left w:val="nil"/>
          <w:bottom w:val="nil"/>
          <w:right w:val="nil"/>
          <w:between w:val="nil"/>
        </w:pBdr>
        <w:rPr>
          <w:rFonts w:ascii="Calibri" w:hAnsi="Calibri" w:cs="Calibri"/>
          <w:color w:val="000000"/>
        </w:rPr>
      </w:pPr>
      <w:r w:rsidRPr="00EB54C6">
        <w:rPr>
          <w:rFonts w:ascii="Calibri" w:hAnsi="Calibri" w:cs="Calibri"/>
          <w:b/>
          <w:color w:val="000000"/>
        </w:rPr>
        <w:tab/>
        <w:t>Tipologia dei materiali individuati e attinenti alle Linee guida per gli Istituti Tecnici e Professionale, in base a quanto defin</w:t>
      </w:r>
      <w:r w:rsidR="00F763BF">
        <w:rPr>
          <w:rFonts w:ascii="Calibri" w:hAnsi="Calibri" w:cs="Calibri"/>
          <w:b/>
          <w:color w:val="000000"/>
        </w:rPr>
        <w:t>ito dall’art. 22, c. 3 dell’OM 4</w:t>
      </w:r>
      <w:r w:rsidRPr="00EB54C6">
        <w:rPr>
          <w:rFonts w:ascii="Calibri" w:hAnsi="Calibri" w:cs="Calibri"/>
          <w:b/>
          <w:color w:val="000000"/>
        </w:rPr>
        <w:t>5/202</w:t>
      </w:r>
      <w:r w:rsidR="00F763BF">
        <w:rPr>
          <w:rFonts w:ascii="Calibri" w:hAnsi="Calibri" w:cs="Calibri"/>
          <w:b/>
          <w:color w:val="000000"/>
        </w:rPr>
        <w:t>3</w:t>
      </w:r>
      <w:r w:rsidRPr="00EB54C6">
        <w:rPr>
          <w:rFonts w:ascii="Calibri" w:hAnsi="Calibri" w:cs="Calibri"/>
          <w:b/>
          <w:color w:val="000000"/>
        </w:rPr>
        <w:t>, che recita: «Il materiale è costituito da un testo, un documento, un’esperienza, un progetto, un problema»</w:t>
      </w:r>
    </w:p>
    <w:p w14:paraId="1C2D0124" w14:textId="0930B128" w:rsidR="006202BE" w:rsidRPr="00EB54C6" w:rsidRDefault="006202BE">
      <w:pPr>
        <w:pBdr>
          <w:top w:val="nil"/>
          <w:left w:val="nil"/>
          <w:bottom w:val="nil"/>
          <w:right w:val="nil"/>
          <w:between w:val="nil"/>
        </w:pBdr>
        <w:tabs>
          <w:tab w:val="left" w:pos="1193"/>
          <w:tab w:val="left" w:pos="9411"/>
          <w:tab w:val="left" w:pos="9643"/>
          <w:tab w:val="left" w:pos="9875"/>
        </w:tabs>
        <w:ind w:left="426"/>
        <w:rPr>
          <w:rFonts w:ascii="Calibri" w:hAnsi="Calibri" w:cs="Calibri"/>
          <w:color w:val="000000"/>
        </w:rPr>
      </w:pPr>
    </w:p>
    <w:p w14:paraId="05917E07" w14:textId="77777777" w:rsidR="006202BE" w:rsidRPr="00EB54C6" w:rsidRDefault="00D77929">
      <w:pPr>
        <w:numPr>
          <w:ilvl w:val="0"/>
          <w:numId w:val="8"/>
        </w:numPr>
        <w:pBdr>
          <w:top w:val="nil"/>
          <w:left w:val="nil"/>
          <w:bottom w:val="nil"/>
          <w:right w:val="nil"/>
          <w:between w:val="nil"/>
        </w:pBdr>
        <w:rPr>
          <w:rFonts w:ascii="Calibri" w:hAnsi="Calibri" w:cs="Calibri"/>
          <w:color w:val="000000"/>
        </w:rPr>
      </w:pPr>
      <w:r w:rsidRPr="00EB54C6">
        <w:rPr>
          <w:rFonts w:ascii="Calibri" w:hAnsi="Calibri" w:cs="Calibri"/>
          <w:b/>
          <w:color w:val="000000"/>
        </w:rPr>
        <w:t xml:space="preserve"> </w:t>
      </w:r>
      <w:r w:rsidRPr="00EB54C6">
        <w:rPr>
          <w:rFonts w:ascii="Calibri" w:hAnsi="Calibri" w:cs="Calibri"/>
          <w:b/>
          <w:color w:val="000000"/>
        </w:rPr>
        <w:tab/>
        <w:t>Esempi di materiali utilizzati nelle simulazioni (allegato F)</w:t>
      </w:r>
    </w:p>
    <w:p w14:paraId="399C82A6" w14:textId="5F6AB81B" w:rsidR="00A436F6" w:rsidRDefault="00A436F6">
      <w:pPr>
        <w:rPr>
          <w:rFonts w:ascii="Calibri" w:hAnsi="Calibri" w:cs="Calibri"/>
          <w:color w:val="000000"/>
        </w:rPr>
      </w:pPr>
      <w:r>
        <w:rPr>
          <w:rFonts w:ascii="Calibri" w:hAnsi="Calibri" w:cs="Calibri"/>
          <w:color w:val="000000"/>
        </w:rPr>
        <w:br w:type="page"/>
      </w:r>
    </w:p>
    <w:p w14:paraId="444CE54F" w14:textId="6A288374" w:rsidR="006202BE" w:rsidRPr="00EB54C6" w:rsidRDefault="00D77929">
      <w:pPr>
        <w:pBdr>
          <w:top w:val="nil"/>
          <w:left w:val="nil"/>
          <w:bottom w:val="nil"/>
          <w:right w:val="nil"/>
          <w:between w:val="nil"/>
        </w:pBdr>
        <w:tabs>
          <w:tab w:val="left" w:pos="426"/>
          <w:tab w:val="left" w:pos="9411"/>
          <w:tab w:val="left" w:pos="9643"/>
          <w:tab w:val="left" w:pos="9875"/>
        </w:tabs>
        <w:ind w:left="142" w:hanging="218"/>
        <w:rPr>
          <w:rFonts w:ascii="Calibri" w:hAnsi="Calibri" w:cs="Calibri"/>
          <w:color w:val="000000"/>
        </w:rPr>
      </w:pPr>
      <w:r w:rsidRPr="00EB54C6">
        <w:rPr>
          <w:rFonts w:ascii="Calibri" w:hAnsi="Calibri" w:cs="Calibri"/>
          <w:b/>
          <w:color w:val="000000"/>
        </w:rPr>
        <w:lastRenderedPageBreak/>
        <w:t>3) Indicatori per la valutazione declinati</w:t>
      </w:r>
      <w:r w:rsidR="0086111F">
        <w:rPr>
          <w:rFonts w:ascii="Calibri" w:hAnsi="Calibri" w:cs="Calibri"/>
          <w:b/>
          <w:color w:val="000000"/>
        </w:rPr>
        <w:t xml:space="preserve"> in descrittori di livello (OM 45/2023</w:t>
      </w:r>
      <w:r w:rsidRPr="00EB54C6">
        <w:rPr>
          <w:rFonts w:ascii="Calibri" w:hAnsi="Calibri" w:cs="Calibri"/>
          <w:b/>
          <w:color w:val="000000"/>
        </w:rPr>
        <w:t xml:space="preserve"> – </w:t>
      </w:r>
      <w:proofErr w:type="spellStart"/>
      <w:r w:rsidRPr="00EB54C6">
        <w:rPr>
          <w:rFonts w:ascii="Calibri" w:hAnsi="Calibri" w:cs="Calibri"/>
          <w:b/>
          <w:color w:val="000000"/>
        </w:rPr>
        <w:t>All</w:t>
      </w:r>
      <w:proofErr w:type="spellEnd"/>
      <w:r w:rsidRPr="00EB54C6">
        <w:rPr>
          <w:rFonts w:ascii="Calibri" w:hAnsi="Calibri" w:cs="Calibri"/>
          <w:b/>
          <w:color w:val="000000"/>
        </w:rPr>
        <w:t>. A)</w:t>
      </w:r>
    </w:p>
    <w:p w14:paraId="5505DAB8" w14:textId="3211000D" w:rsidR="006202BE" w:rsidRDefault="00D77929">
      <w:pPr>
        <w:pBdr>
          <w:top w:val="nil"/>
          <w:left w:val="nil"/>
          <w:bottom w:val="nil"/>
          <w:right w:val="nil"/>
          <w:between w:val="nil"/>
        </w:pBdr>
        <w:ind w:left="142"/>
        <w:jc w:val="both"/>
        <w:rPr>
          <w:rFonts w:ascii="Calibri" w:hAnsi="Calibri" w:cs="Calibri"/>
          <w:color w:val="000000"/>
        </w:rPr>
      </w:pPr>
      <w:r w:rsidRPr="00EB54C6">
        <w:rPr>
          <w:rFonts w:ascii="Calibri" w:hAnsi="Calibri" w:cs="Calibri"/>
          <w:color w:val="000000"/>
        </w:rPr>
        <w:t xml:space="preserve">La Commissione assegna fino ad un </w:t>
      </w:r>
      <w:r w:rsidR="0086111F">
        <w:rPr>
          <w:rFonts w:ascii="Calibri" w:hAnsi="Calibri" w:cs="Calibri"/>
          <w:b/>
          <w:color w:val="000000"/>
        </w:rPr>
        <w:t>massimo di venti</w:t>
      </w:r>
      <w:r w:rsidRPr="00EB54C6">
        <w:rPr>
          <w:rFonts w:ascii="Calibri" w:hAnsi="Calibri" w:cs="Calibri"/>
          <w:b/>
          <w:color w:val="000000"/>
        </w:rPr>
        <w:t xml:space="preserve"> punti</w:t>
      </w:r>
      <w:r w:rsidRPr="00EB54C6">
        <w:rPr>
          <w:rFonts w:ascii="Calibri" w:hAnsi="Calibri" w:cs="Calibri"/>
          <w:color w:val="000000"/>
        </w:rPr>
        <w:t xml:space="preserve">, tenendo a riferimento indicatori, livelli, descrittori e punteggi di seguito indicati. </w:t>
      </w:r>
    </w:p>
    <w:p w14:paraId="6691862B" w14:textId="6AB229AF" w:rsidR="0086111F" w:rsidRDefault="0086111F">
      <w:pPr>
        <w:pBdr>
          <w:top w:val="nil"/>
          <w:left w:val="nil"/>
          <w:bottom w:val="nil"/>
          <w:right w:val="nil"/>
          <w:between w:val="nil"/>
        </w:pBdr>
        <w:ind w:left="142"/>
        <w:jc w:val="both"/>
        <w:rPr>
          <w:rFonts w:ascii="Calibri" w:hAnsi="Calibri" w:cs="Calibri"/>
          <w:color w:val="000000"/>
        </w:rPr>
      </w:pPr>
    </w:p>
    <w:tbl>
      <w:tblPr>
        <w:tblStyle w:val="TableGrid"/>
        <w:tblW w:w="10262" w:type="dxa"/>
        <w:jc w:val="center"/>
        <w:tblInd w:w="0" w:type="dxa"/>
        <w:tblCellMar>
          <w:top w:w="15" w:type="dxa"/>
        </w:tblCellMar>
        <w:tblLook w:val="04A0" w:firstRow="1" w:lastRow="0" w:firstColumn="1" w:lastColumn="0" w:noHBand="0" w:noVBand="1"/>
      </w:tblPr>
      <w:tblGrid>
        <w:gridCol w:w="1935"/>
        <w:gridCol w:w="507"/>
        <w:gridCol w:w="6064"/>
        <w:gridCol w:w="855"/>
        <w:gridCol w:w="901"/>
      </w:tblGrid>
      <w:tr w:rsidR="0086111F" w:rsidRPr="0086111F" w14:paraId="1590BCD1" w14:textId="77777777" w:rsidTr="0086111F">
        <w:trPr>
          <w:trHeight w:val="368"/>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790420E4" w14:textId="6D9E6B02" w:rsidR="0086111F" w:rsidRPr="0086111F" w:rsidRDefault="0086111F" w:rsidP="0086111F">
            <w:pPr>
              <w:ind w:right="4"/>
              <w:jc w:val="center"/>
              <w:rPr>
                <w:rFonts w:asciiTheme="majorHAnsi" w:hAnsiTheme="majorHAnsi" w:cstheme="majorHAnsi"/>
              </w:rPr>
            </w:pPr>
            <w:r w:rsidRPr="0086111F">
              <w:rPr>
                <w:rFonts w:asciiTheme="majorHAnsi" w:eastAsia="Garamond" w:hAnsiTheme="majorHAnsi" w:cstheme="majorHAnsi"/>
                <w:b/>
                <w:sz w:val="24"/>
              </w:rPr>
              <w:t>Indicatori</w:t>
            </w:r>
          </w:p>
        </w:tc>
        <w:tc>
          <w:tcPr>
            <w:tcW w:w="50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2E6ECD5B" w14:textId="77777777" w:rsidR="0086111F" w:rsidRPr="0086111F" w:rsidRDefault="0086111F" w:rsidP="0086111F">
            <w:pPr>
              <w:ind w:left="10"/>
              <w:jc w:val="center"/>
              <w:rPr>
                <w:rFonts w:asciiTheme="majorHAnsi" w:hAnsiTheme="majorHAnsi" w:cstheme="majorHAnsi"/>
              </w:rPr>
            </w:pPr>
            <w:r w:rsidRPr="0086111F">
              <w:rPr>
                <w:rFonts w:asciiTheme="majorHAnsi" w:eastAsia="Garamond" w:hAnsiTheme="majorHAnsi" w:cstheme="majorHAnsi"/>
                <w:b/>
                <w:sz w:val="18"/>
              </w:rPr>
              <w:t>Livelli</w:t>
            </w:r>
          </w:p>
        </w:tc>
        <w:tc>
          <w:tcPr>
            <w:tcW w:w="6064"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BC8DFB7" w14:textId="43A85B77" w:rsidR="0086111F" w:rsidRPr="0086111F" w:rsidRDefault="0086111F" w:rsidP="0086111F">
            <w:pPr>
              <w:tabs>
                <w:tab w:val="center" w:pos="5165"/>
              </w:tabs>
              <w:ind w:left="-12"/>
              <w:jc w:val="center"/>
              <w:rPr>
                <w:rFonts w:asciiTheme="majorHAnsi" w:hAnsiTheme="majorHAnsi" w:cstheme="majorHAnsi"/>
              </w:rPr>
            </w:pPr>
            <w:r w:rsidRPr="0086111F">
              <w:rPr>
                <w:rFonts w:asciiTheme="majorHAnsi" w:eastAsia="Garamond" w:hAnsiTheme="majorHAnsi" w:cstheme="majorHAnsi"/>
                <w:b/>
                <w:sz w:val="24"/>
              </w:rPr>
              <w:t>Descrittori</w:t>
            </w:r>
          </w:p>
        </w:tc>
        <w:tc>
          <w:tcPr>
            <w:tcW w:w="85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43B7083" w14:textId="77777777" w:rsidR="0086111F" w:rsidRPr="0086111F" w:rsidRDefault="0086111F" w:rsidP="0086111F">
            <w:pPr>
              <w:ind w:right="3"/>
              <w:jc w:val="center"/>
              <w:rPr>
                <w:rFonts w:asciiTheme="majorHAnsi" w:hAnsiTheme="majorHAnsi" w:cstheme="majorHAnsi"/>
              </w:rPr>
            </w:pPr>
            <w:r w:rsidRPr="0086111F">
              <w:rPr>
                <w:rFonts w:asciiTheme="majorHAnsi" w:eastAsia="Garamond" w:hAnsiTheme="majorHAnsi" w:cstheme="majorHAnsi"/>
                <w:b/>
                <w:sz w:val="18"/>
              </w:rPr>
              <w:t>Punti</w:t>
            </w:r>
          </w:p>
        </w:tc>
        <w:tc>
          <w:tcPr>
            <w:tcW w:w="90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757FCF9" w14:textId="2CC9CCE8" w:rsidR="0086111F" w:rsidRPr="0086111F" w:rsidRDefault="0086111F" w:rsidP="0086111F">
            <w:pPr>
              <w:ind w:left="58"/>
              <w:jc w:val="center"/>
              <w:rPr>
                <w:rFonts w:asciiTheme="majorHAnsi" w:hAnsiTheme="majorHAnsi" w:cstheme="majorHAnsi"/>
              </w:rPr>
            </w:pPr>
            <w:r w:rsidRPr="0086111F">
              <w:rPr>
                <w:rFonts w:asciiTheme="majorHAnsi" w:eastAsia="Garamond" w:hAnsiTheme="majorHAnsi" w:cstheme="majorHAnsi"/>
                <w:b/>
                <w:sz w:val="18"/>
              </w:rPr>
              <w:t>Punteggio</w:t>
            </w:r>
          </w:p>
        </w:tc>
      </w:tr>
      <w:tr w:rsidR="0086111F" w:rsidRPr="0086111F" w14:paraId="749BE31A" w14:textId="77777777" w:rsidTr="0086111F">
        <w:trPr>
          <w:trHeight w:val="264"/>
          <w:jc w:val="center"/>
        </w:trPr>
        <w:tc>
          <w:tcPr>
            <w:tcW w:w="1935" w:type="dxa"/>
            <w:vMerge w:val="restart"/>
            <w:tcBorders>
              <w:top w:val="single" w:sz="8" w:space="0" w:color="000000"/>
              <w:left w:val="single" w:sz="8" w:space="0" w:color="000000"/>
              <w:bottom w:val="single" w:sz="8" w:space="0" w:color="000000"/>
              <w:right w:val="single" w:sz="8" w:space="0" w:color="000000"/>
            </w:tcBorders>
          </w:tcPr>
          <w:p w14:paraId="6CA86807" w14:textId="77777777" w:rsidR="0086111F" w:rsidRPr="0086111F" w:rsidRDefault="0086111F" w:rsidP="00B1671C">
            <w:pPr>
              <w:ind w:left="8"/>
              <w:rPr>
                <w:rFonts w:asciiTheme="majorHAnsi" w:hAnsiTheme="majorHAnsi" w:cstheme="majorHAnsi"/>
              </w:rPr>
            </w:pPr>
            <w:r w:rsidRPr="0086111F">
              <w:rPr>
                <w:rFonts w:asciiTheme="majorHAnsi" w:eastAsia="Garamond" w:hAnsiTheme="majorHAnsi" w:cstheme="majorHAnsi"/>
                <w:sz w:val="18"/>
              </w:rPr>
              <w:t xml:space="preserve">Acquisizione dei contenuti e dei metodi delle diverse discipline del curricolo, con particolare riferimento a quelle d’indirizzo </w:t>
            </w:r>
          </w:p>
        </w:tc>
        <w:tc>
          <w:tcPr>
            <w:tcW w:w="507" w:type="dxa"/>
            <w:tcBorders>
              <w:top w:val="single" w:sz="8" w:space="0" w:color="000000"/>
              <w:left w:val="single" w:sz="8" w:space="0" w:color="000000"/>
              <w:bottom w:val="single" w:sz="8" w:space="0" w:color="000000"/>
              <w:right w:val="single" w:sz="8" w:space="0" w:color="000000"/>
            </w:tcBorders>
            <w:vAlign w:val="center"/>
          </w:tcPr>
          <w:p w14:paraId="13ABC709" w14:textId="77777777" w:rsidR="0086111F" w:rsidRPr="0086111F" w:rsidRDefault="0086111F" w:rsidP="00B1671C">
            <w:pPr>
              <w:ind w:right="1"/>
              <w:jc w:val="center"/>
              <w:rPr>
                <w:rFonts w:asciiTheme="majorHAnsi" w:hAnsiTheme="majorHAnsi" w:cstheme="majorHAnsi"/>
              </w:rPr>
            </w:pPr>
            <w:r w:rsidRPr="0086111F">
              <w:rPr>
                <w:rFonts w:asciiTheme="majorHAnsi" w:eastAsia="Garamond" w:hAnsiTheme="majorHAnsi" w:cstheme="majorHAnsi"/>
                <w:sz w:val="18"/>
              </w:rPr>
              <w:t>I</w:t>
            </w:r>
          </w:p>
        </w:tc>
        <w:tc>
          <w:tcPr>
            <w:tcW w:w="6064" w:type="dxa"/>
            <w:tcBorders>
              <w:top w:val="single" w:sz="8" w:space="0" w:color="000000"/>
              <w:left w:val="single" w:sz="8" w:space="0" w:color="000000"/>
              <w:bottom w:val="single" w:sz="8" w:space="0" w:color="000000"/>
              <w:right w:val="single" w:sz="8" w:space="0" w:color="000000"/>
            </w:tcBorders>
          </w:tcPr>
          <w:p w14:paraId="3FFF6CBA"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Non ha acquisito i contenuti e i metodi delle diverse discipline, o li ha acquisiti in modo estremamente frammentario e lacunoso. </w:t>
            </w:r>
          </w:p>
        </w:tc>
        <w:tc>
          <w:tcPr>
            <w:tcW w:w="850" w:type="dxa"/>
            <w:tcBorders>
              <w:top w:val="single" w:sz="8" w:space="0" w:color="000000"/>
              <w:left w:val="single" w:sz="8" w:space="0" w:color="000000"/>
              <w:bottom w:val="single" w:sz="8" w:space="0" w:color="000000"/>
              <w:right w:val="single" w:sz="8" w:space="0" w:color="000000"/>
            </w:tcBorders>
            <w:vAlign w:val="center"/>
          </w:tcPr>
          <w:p w14:paraId="44FAE7D9"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0.50-1</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689D4639" w14:textId="77777777" w:rsidR="0086111F" w:rsidRPr="0086111F" w:rsidRDefault="0086111F" w:rsidP="00B1671C">
            <w:pPr>
              <w:ind w:left="46"/>
              <w:jc w:val="center"/>
              <w:rPr>
                <w:rFonts w:asciiTheme="majorHAnsi" w:hAnsiTheme="majorHAnsi" w:cstheme="majorHAnsi"/>
              </w:rPr>
            </w:pPr>
            <w:r w:rsidRPr="0086111F">
              <w:rPr>
                <w:rFonts w:asciiTheme="majorHAnsi" w:eastAsia="Garamond" w:hAnsiTheme="majorHAnsi" w:cstheme="majorHAnsi"/>
                <w:sz w:val="18"/>
              </w:rPr>
              <w:t xml:space="preserve"> </w:t>
            </w:r>
          </w:p>
        </w:tc>
      </w:tr>
      <w:tr w:rsidR="0086111F" w:rsidRPr="0086111F" w14:paraId="40EFE534" w14:textId="77777777" w:rsidTr="0086111F">
        <w:trPr>
          <w:trHeight w:val="310"/>
          <w:jc w:val="center"/>
        </w:trPr>
        <w:tc>
          <w:tcPr>
            <w:tcW w:w="0" w:type="auto"/>
            <w:vMerge/>
            <w:tcBorders>
              <w:top w:val="nil"/>
              <w:left w:val="single" w:sz="8" w:space="0" w:color="000000"/>
              <w:bottom w:val="nil"/>
              <w:right w:val="single" w:sz="8" w:space="0" w:color="000000"/>
            </w:tcBorders>
          </w:tcPr>
          <w:p w14:paraId="1B6459F4"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73DBA2B4" w14:textId="77777777" w:rsidR="0086111F" w:rsidRPr="0086111F" w:rsidRDefault="0086111F" w:rsidP="00B1671C">
            <w:pPr>
              <w:ind w:left="1"/>
              <w:jc w:val="center"/>
              <w:rPr>
                <w:rFonts w:asciiTheme="majorHAnsi" w:hAnsiTheme="majorHAnsi" w:cstheme="majorHAnsi"/>
              </w:rPr>
            </w:pPr>
            <w:r w:rsidRPr="0086111F">
              <w:rPr>
                <w:rFonts w:asciiTheme="majorHAnsi" w:eastAsia="Garamond" w:hAnsiTheme="majorHAnsi" w:cstheme="majorHAnsi"/>
                <w:sz w:val="18"/>
              </w:rPr>
              <w:t>II</w:t>
            </w:r>
          </w:p>
        </w:tc>
        <w:tc>
          <w:tcPr>
            <w:tcW w:w="6064" w:type="dxa"/>
            <w:tcBorders>
              <w:top w:val="single" w:sz="8" w:space="0" w:color="000000"/>
              <w:left w:val="single" w:sz="8" w:space="0" w:color="000000"/>
              <w:bottom w:val="single" w:sz="8" w:space="0" w:color="000000"/>
              <w:right w:val="single" w:sz="8" w:space="0" w:color="000000"/>
            </w:tcBorders>
            <w:vAlign w:val="bottom"/>
          </w:tcPr>
          <w:p w14:paraId="4BFDD504"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Ha acquisito i contenuti e i metodi delle diverse discipline in modo parziale e incompleto, utilizzandoli in modo non sempre appropriato.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63E1DD95" w14:textId="77777777" w:rsidR="0086111F" w:rsidRPr="0086111F" w:rsidRDefault="0086111F" w:rsidP="00B1671C">
            <w:pPr>
              <w:ind w:left="76"/>
              <w:jc w:val="center"/>
              <w:rPr>
                <w:rFonts w:asciiTheme="majorHAnsi" w:hAnsiTheme="majorHAnsi" w:cstheme="majorHAnsi"/>
              </w:rPr>
            </w:pPr>
            <w:r w:rsidRPr="0086111F">
              <w:rPr>
                <w:rFonts w:asciiTheme="majorHAnsi" w:eastAsia="Garamond" w:hAnsiTheme="majorHAnsi" w:cstheme="majorHAnsi"/>
                <w:sz w:val="18"/>
              </w:rPr>
              <w:t>1.50-2.50</w:t>
            </w:r>
          </w:p>
        </w:tc>
        <w:tc>
          <w:tcPr>
            <w:tcW w:w="0" w:type="auto"/>
            <w:vMerge/>
            <w:tcBorders>
              <w:top w:val="nil"/>
              <w:left w:val="single" w:sz="8" w:space="0" w:color="000000"/>
              <w:bottom w:val="nil"/>
              <w:right w:val="single" w:sz="8" w:space="0" w:color="000000"/>
            </w:tcBorders>
          </w:tcPr>
          <w:p w14:paraId="6AFE82E1" w14:textId="77777777" w:rsidR="0086111F" w:rsidRPr="0086111F" w:rsidRDefault="0086111F" w:rsidP="00B1671C">
            <w:pPr>
              <w:rPr>
                <w:rFonts w:asciiTheme="majorHAnsi" w:hAnsiTheme="majorHAnsi" w:cstheme="majorHAnsi"/>
              </w:rPr>
            </w:pPr>
          </w:p>
        </w:tc>
      </w:tr>
      <w:tr w:rsidR="0086111F" w:rsidRPr="0086111F" w14:paraId="30EFA253" w14:textId="77777777" w:rsidTr="0086111F">
        <w:trPr>
          <w:trHeight w:val="274"/>
          <w:jc w:val="center"/>
        </w:trPr>
        <w:tc>
          <w:tcPr>
            <w:tcW w:w="0" w:type="auto"/>
            <w:vMerge/>
            <w:tcBorders>
              <w:top w:val="nil"/>
              <w:left w:val="single" w:sz="8" w:space="0" w:color="000000"/>
              <w:bottom w:val="nil"/>
              <w:right w:val="single" w:sz="8" w:space="0" w:color="000000"/>
            </w:tcBorders>
          </w:tcPr>
          <w:p w14:paraId="4E38D248"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74E7FE8D" w14:textId="77777777" w:rsidR="0086111F" w:rsidRPr="0086111F" w:rsidRDefault="0086111F" w:rsidP="00B1671C">
            <w:pPr>
              <w:ind w:left="-14"/>
              <w:jc w:val="center"/>
              <w:rPr>
                <w:rFonts w:asciiTheme="majorHAnsi" w:hAnsiTheme="majorHAnsi" w:cstheme="majorHAnsi"/>
              </w:rPr>
            </w:pPr>
            <w:r w:rsidRPr="0086111F">
              <w:rPr>
                <w:rFonts w:asciiTheme="majorHAnsi" w:eastAsia="Garamond" w:hAnsiTheme="majorHAnsi" w:cstheme="majorHAnsi"/>
                <w:sz w:val="18"/>
              </w:rPr>
              <w:t>III</w:t>
            </w:r>
          </w:p>
        </w:tc>
        <w:tc>
          <w:tcPr>
            <w:tcW w:w="6064" w:type="dxa"/>
            <w:tcBorders>
              <w:top w:val="single" w:sz="8" w:space="0" w:color="000000"/>
              <w:left w:val="single" w:sz="8" w:space="0" w:color="000000"/>
              <w:bottom w:val="single" w:sz="8" w:space="0" w:color="000000"/>
              <w:right w:val="single" w:sz="8" w:space="0" w:color="000000"/>
            </w:tcBorders>
          </w:tcPr>
          <w:p w14:paraId="031D64BB"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Ha acquisito i contenuti e utilizza i metodi delle diverse discipline in modo corretto e appropriato.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19AE1701"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3-3.50</w:t>
            </w:r>
          </w:p>
        </w:tc>
        <w:tc>
          <w:tcPr>
            <w:tcW w:w="0" w:type="auto"/>
            <w:vMerge/>
            <w:tcBorders>
              <w:top w:val="nil"/>
              <w:left w:val="single" w:sz="8" w:space="0" w:color="000000"/>
              <w:bottom w:val="nil"/>
              <w:right w:val="single" w:sz="8" w:space="0" w:color="000000"/>
            </w:tcBorders>
          </w:tcPr>
          <w:p w14:paraId="46B53644" w14:textId="77777777" w:rsidR="0086111F" w:rsidRPr="0086111F" w:rsidRDefault="0086111F" w:rsidP="00B1671C">
            <w:pPr>
              <w:rPr>
                <w:rFonts w:asciiTheme="majorHAnsi" w:hAnsiTheme="majorHAnsi" w:cstheme="majorHAnsi"/>
              </w:rPr>
            </w:pPr>
          </w:p>
        </w:tc>
      </w:tr>
      <w:tr w:rsidR="0086111F" w:rsidRPr="0086111F" w14:paraId="1F40C168" w14:textId="77777777" w:rsidTr="0086111F">
        <w:trPr>
          <w:trHeight w:val="228"/>
          <w:jc w:val="center"/>
        </w:trPr>
        <w:tc>
          <w:tcPr>
            <w:tcW w:w="0" w:type="auto"/>
            <w:vMerge/>
            <w:tcBorders>
              <w:top w:val="nil"/>
              <w:left w:val="single" w:sz="8" w:space="0" w:color="000000"/>
              <w:bottom w:val="nil"/>
              <w:right w:val="single" w:sz="8" w:space="0" w:color="000000"/>
            </w:tcBorders>
          </w:tcPr>
          <w:p w14:paraId="743318E6"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674F2C15"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8"/>
              </w:rPr>
              <w:t>IV</w:t>
            </w:r>
          </w:p>
        </w:tc>
        <w:tc>
          <w:tcPr>
            <w:tcW w:w="6064" w:type="dxa"/>
            <w:tcBorders>
              <w:top w:val="single" w:sz="8" w:space="0" w:color="000000"/>
              <w:left w:val="single" w:sz="8" w:space="0" w:color="000000"/>
              <w:bottom w:val="single" w:sz="8" w:space="0" w:color="000000"/>
              <w:right w:val="single" w:sz="8" w:space="0" w:color="000000"/>
            </w:tcBorders>
          </w:tcPr>
          <w:p w14:paraId="635B1DA2"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Ha acquisito i contenuti delle diverse discipline in maniera completa e utilizza in modo consapevole i loro metodi. </w:t>
            </w:r>
          </w:p>
        </w:tc>
        <w:tc>
          <w:tcPr>
            <w:tcW w:w="850" w:type="dxa"/>
            <w:tcBorders>
              <w:top w:val="single" w:sz="8" w:space="0" w:color="000000"/>
              <w:left w:val="single" w:sz="8" w:space="0" w:color="000000"/>
              <w:bottom w:val="single" w:sz="8" w:space="0" w:color="000000"/>
              <w:right w:val="single" w:sz="8" w:space="0" w:color="000000"/>
            </w:tcBorders>
            <w:vAlign w:val="center"/>
          </w:tcPr>
          <w:p w14:paraId="398CC14B"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4-4.50</w:t>
            </w:r>
          </w:p>
        </w:tc>
        <w:tc>
          <w:tcPr>
            <w:tcW w:w="0" w:type="auto"/>
            <w:vMerge/>
            <w:tcBorders>
              <w:top w:val="nil"/>
              <w:left w:val="single" w:sz="8" w:space="0" w:color="000000"/>
              <w:bottom w:val="nil"/>
              <w:right w:val="single" w:sz="8" w:space="0" w:color="000000"/>
            </w:tcBorders>
          </w:tcPr>
          <w:p w14:paraId="67E0343C" w14:textId="77777777" w:rsidR="0086111F" w:rsidRPr="0086111F" w:rsidRDefault="0086111F" w:rsidP="00B1671C">
            <w:pPr>
              <w:rPr>
                <w:rFonts w:asciiTheme="majorHAnsi" w:hAnsiTheme="majorHAnsi" w:cstheme="majorHAnsi"/>
              </w:rPr>
            </w:pPr>
          </w:p>
        </w:tc>
      </w:tr>
      <w:tr w:rsidR="0086111F" w:rsidRPr="0086111F" w14:paraId="39F90F5B" w14:textId="77777777" w:rsidTr="0086111F">
        <w:trPr>
          <w:trHeight w:val="226"/>
          <w:jc w:val="center"/>
        </w:trPr>
        <w:tc>
          <w:tcPr>
            <w:tcW w:w="0" w:type="auto"/>
            <w:vMerge/>
            <w:tcBorders>
              <w:top w:val="nil"/>
              <w:left w:val="single" w:sz="8" w:space="0" w:color="000000"/>
              <w:bottom w:val="single" w:sz="8" w:space="0" w:color="000000"/>
              <w:right w:val="single" w:sz="8" w:space="0" w:color="000000"/>
            </w:tcBorders>
          </w:tcPr>
          <w:p w14:paraId="124883EF"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02FA1070"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V</w:t>
            </w:r>
          </w:p>
        </w:tc>
        <w:tc>
          <w:tcPr>
            <w:tcW w:w="6064" w:type="dxa"/>
            <w:tcBorders>
              <w:top w:val="single" w:sz="8" w:space="0" w:color="000000"/>
              <w:left w:val="single" w:sz="8" w:space="0" w:color="000000"/>
              <w:bottom w:val="single" w:sz="8" w:space="0" w:color="000000"/>
              <w:right w:val="single" w:sz="8" w:space="0" w:color="000000"/>
            </w:tcBorders>
          </w:tcPr>
          <w:p w14:paraId="4E555D65"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Ha acquisito i contenuti delle diverse discipline in maniera completa e approfondita e utilizza con piena padronanza i loro metodi. </w:t>
            </w:r>
          </w:p>
        </w:tc>
        <w:tc>
          <w:tcPr>
            <w:tcW w:w="850" w:type="dxa"/>
            <w:tcBorders>
              <w:top w:val="single" w:sz="8" w:space="0" w:color="000000"/>
              <w:left w:val="single" w:sz="8" w:space="0" w:color="000000"/>
              <w:bottom w:val="single" w:sz="8" w:space="0" w:color="000000"/>
              <w:right w:val="single" w:sz="8" w:space="0" w:color="000000"/>
            </w:tcBorders>
            <w:vAlign w:val="center"/>
          </w:tcPr>
          <w:p w14:paraId="3BECDB30"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5</w:t>
            </w:r>
          </w:p>
        </w:tc>
        <w:tc>
          <w:tcPr>
            <w:tcW w:w="0" w:type="auto"/>
            <w:vMerge/>
            <w:tcBorders>
              <w:top w:val="nil"/>
              <w:left w:val="single" w:sz="8" w:space="0" w:color="000000"/>
              <w:bottom w:val="single" w:sz="8" w:space="0" w:color="000000"/>
              <w:right w:val="single" w:sz="8" w:space="0" w:color="000000"/>
            </w:tcBorders>
          </w:tcPr>
          <w:p w14:paraId="08A195B6" w14:textId="77777777" w:rsidR="0086111F" w:rsidRPr="0086111F" w:rsidRDefault="0086111F" w:rsidP="00B1671C">
            <w:pPr>
              <w:rPr>
                <w:rFonts w:asciiTheme="majorHAnsi" w:hAnsiTheme="majorHAnsi" w:cstheme="majorHAnsi"/>
              </w:rPr>
            </w:pPr>
          </w:p>
        </w:tc>
      </w:tr>
      <w:tr w:rsidR="0086111F" w:rsidRPr="0086111F" w14:paraId="6A1E5DB3" w14:textId="77777777" w:rsidTr="0086111F">
        <w:trPr>
          <w:trHeight w:val="290"/>
          <w:jc w:val="center"/>
        </w:trPr>
        <w:tc>
          <w:tcPr>
            <w:tcW w:w="1935" w:type="dxa"/>
            <w:vMerge w:val="restart"/>
            <w:tcBorders>
              <w:top w:val="single" w:sz="8" w:space="0" w:color="000000"/>
              <w:left w:val="single" w:sz="8" w:space="0" w:color="000000"/>
              <w:bottom w:val="single" w:sz="8" w:space="0" w:color="000000"/>
              <w:right w:val="single" w:sz="8" w:space="0" w:color="000000"/>
            </w:tcBorders>
          </w:tcPr>
          <w:p w14:paraId="22CEDE4B" w14:textId="77777777" w:rsidR="0086111F" w:rsidRPr="0086111F" w:rsidRDefault="0086111F" w:rsidP="00B1671C">
            <w:pPr>
              <w:ind w:left="8"/>
              <w:rPr>
                <w:rFonts w:asciiTheme="majorHAnsi" w:hAnsiTheme="majorHAnsi" w:cstheme="majorHAnsi"/>
              </w:rPr>
            </w:pPr>
            <w:r w:rsidRPr="0086111F">
              <w:rPr>
                <w:rFonts w:asciiTheme="majorHAnsi" w:eastAsia="Garamond" w:hAnsiTheme="majorHAnsi" w:cstheme="majorHAnsi"/>
                <w:sz w:val="18"/>
              </w:rPr>
              <w:t>Capacità di utilizzare le conoscenze acquisite e di collegarle tra loro</w:t>
            </w:r>
            <w:r w:rsidRPr="0086111F">
              <w:rPr>
                <w:rFonts w:asciiTheme="majorHAnsi" w:eastAsia="Garamond" w:hAnsiTheme="majorHAnsi" w:cstheme="majorHAnsi"/>
              </w:rPr>
              <w:t xml:space="preserve"> </w:t>
            </w:r>
          </w:p>
        </w:tc>
        <w:tc>
          <w:tcPr>
            <w:tcW w:w="507" w:type="dxa"/>
            <w:tcBorders>
              <w:top w:val="single" w:sz="8" w:space="0" w:color="000000"/>
              <w:left w:val="single" w:sz="8" w:space="0" w:color="000000"/>
              <w:bottom w:val="single" w:sz="8" w:space="0" w:color="000000"/>
              <w:right w:val="single" w:sz="8" w:space="0" w:color="000000"/>
            </w:tcBorders>
            <w:vAlign w:val="center"/>
          </w:tcPr>
          <w:p w14:paraId="75329A9D" w14:textId="77777777" w:rsidR="0086111F" w:rsidRPr="0086111F" w:rsidRDefault="0086111F" w:rsidP="00B1671C">
            <w:pPr>
              <w:ind w:right="3"/>
              <w:jc w:val="center"/>
              <w:rPr>
                <w:rFonts w:asciiTheme="majorHAnsi" w:hAnsiTheme="majorHAnsi" w:cstheme="majorHAnsi"/>
              </w:rPr>
            </w:pPr>
            <w:r w:rsidRPr="0086111F">
              <w:rPr>
                <w:rFonts w:asciiTheme="majorHAnsi" w:eastAsia="Garamond" w:hAnsiTheme="majorHAnsi" w:cstheme="majorHAnsi"/>
                <w:sz w:val="16"/>
              </w:rPr>
              <w:t>I</w:t>
            </w:r>
          </w:p>
        </w:tc>
        <w:tc>
          <w:tcPr>
            <w:tcW w:w="6064" w:type="dxa"/>
            <w:tcBorders>
              <w:top w:val="single" w:sz="8" w:space="0" w:color="000000"/>
              <w:left w:val="single" w:sz="8" w:space="0" w:color="000000"/>
              <w:bottom w:val="single" w:sz="8" w:space="0" w:color="000000"/>
              <w:right w:val="single" w:sz="8" w:space="0" w:color="000000"/>
            </w:tcBorders>
          </w:tcPr>
          <w:p w14:paraId="31628228"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Non è in grado di utilizzare e collegare le conoscenze acquisite o lo fa in modo del tutto inadeguato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2B27FB98"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0.50-1</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37EBBF80" w14:textId="77777777" w:rsidR="0086111F" w:rsidRPr="0086111F" w:rsidRDefault="0086111F" w:rsidP="00B1671C">
            <w:pPr>
              <w:ind w:left="46"/>
              <w:jc w:val="center"/>
              <w:rPr>
                <w:rFonts w:asciiTheme="majorHAnsi" w:hAnsiTheme="majorHAnsi" w:cstheme="majorHAnsi"/>
              </w:rPr>
            </w:pPr>
            <w:r w:rsidRPr="0086111F">
              <w:rPr>
                <w:rFonts w:asciiTheme="majorHAnsi" w:eastAsia="Garamond" w:hAnsiTheme="majorHAnsi" w:cstheme="majorHAnsi"/>
                <w:sz w:val="18"/>
              </w:rPr>
              <w:t xml:space="preserve"> </w:t>
            </w:r>
          </w:p>
        </w:tc>
      </w:tr>
      <w:tr w:rsidR="0086111F" w:rsidRPr="0086111F" w14:paraId="34016B6A" w14:textId="77777777" w:rsidTr="0086111F">
        <w:trPr>
          <w:trHeight w:val="300"/>
          <w:jc w:val="center"/>
        </w:trPr>
        <w:tc>
          <w:tcPr>
            <w:tcW w:w="0" w:type="auto"/>
            <w:vMerge/>
            <w:tcBorders>
              <w:top w:val="nil"/>
              <w:left w:val="single" w:sz="8" w:space="0" w:color="000000"/>
              <w:bottom w:val="nil"/>
              <w:right w:val="single" w:sz="8" w:space="0" w:color="000000"/>
            </w:tcBorders>
          </w:tcPr>
          <w:p w14:paraId="29FD91D1"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7FCFC714"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w:t>
            </w:r>
          </w:p>
        </w:tc>
        <w:tc>
          <w:tcPr>
            <w:tcW w:w="6064" w:type="dxa"/>
            <w:tcBorders>
              <w:top w:val="single" w:sz="8" w:space="0" w:color="000000"/>
              <w:left w:val="single" w:sz="8" w:space="0" w:color="000000"/>
              <w:bottom w:val="single" w:sz="8" w:space="0" w:color="000000"/>
              <w:right w:val="single" w:sz="8" w:space="0" w:color="000000"/>
            </w:tcBorders>
          </w:tcPr>
          <w:p w14:paraId="61154765"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utilizzare e collegare le conoscenze acquisite con difficoltà e in modo stentato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0860D4B9" w14:textId="77777777" w:rsidR="0086111F" w:rsidRPr="0086111F" w:rsidRDefault="0086111F" w:rsidP="00B1671C">
            <w:pPr>
              <w:ind w:left="105"/>
              <w:jc w:val="center"/>
              <w:rPr>
                <w:rFonts w:asciiTheme="majorHAnsi" w:hAnsiTheme="majorHAnsi" w:cstheme="majorHAnsi"/>
              </w:rPr>
            </w:pPr>
            <w:r w:rsidRPr="0086111F">
              <w:rPr>
                <w:rFonts w:asciiTheme="majorHAnsi" w:eastAsia="Garamond" w:hAnsiTheme="majorHAnsi" w:cstheme="majorHAnsi"/>
                <w:sz w:val="18"/>
              </w:rPr>
              <w:t>1.50-2.50</w:t>
            </w:r>
          </w:p>
        </w:tc>
        <w:tc>
          <w:tcPr>
            <w:tcW w:w="0" w:type="auto"/>
            <w:vMerge/>
            <w:tcBorders>
              <w:top w:val="nil"/>
              <w:left w:val="single" w:sz="8" w:space="0" w:color="000000"/>
              <w:bottom w:val="nil"/>
              <w:right w:val="single" w:sz="8" w:space="0" w:color="000000"/>
            </w:tcBorders>
          </w:tcPr>
          <w:p w14:paraId="05CD6752" w14:textId="77777777" w:rsidR="0086111F" w:rsidRPr="0086111F" w:rsidRDefault="0086111F" w:rsidP="00B1671C">
            <w:pPr>
              <w:rPr>
                <w:rFonts w:asciiTheme="majorHAnsi" w:hAnsiTheme="majorHAnsi" w:cstheme="majorHAnsi"/>
              </w:rPr>
            </w:pPr>
          </w:p>
        </w:tc>
      </w:tr>
      <w:tr w:rsidR="0086111F" w:rsidRPr="0086111F" w14:paraId="4DF5D127" w14:textId="77777777" w:rsidTr="0086111F">
        <w:trPr>
          <w:trHeight w:val="266"/>
          <w:jc w:val="center"/>
        </w:trPr>
        <w:tc>
          <w:tcPr>
            <w:tcW w:w="0" w:type="auto"/>
            <w:vMerge/>
            <w:tcBorders>
              <w:top w:val="nil"/>
              <w:left w:val="single" w:sz="8" w:space="0" w:color="000000"/>
              <w:bottom w:val="nil"/>
              <w:right w:val="single" w:sz="8" w:space="0" w:color="000000"/>
            </w:tcBorders>
          </w:tcPr>
          <w:p w14:paraId="358284F2"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6B32FDAC"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III</w:t>
            </w:r>
          </w:p>
        </w:tc>
        <w:tc>
          <w:tcPr>
            <w:tcW w:w="6064" w:type="dxa"/>
            <w:tcBorders>
              <w:top w:val="single" w:sz="8" w:space="0" w:color="000000"/>
              <w:left w:val="single" w:sz="8" w:space="0" w:color="000000"/>
              <w:bottom w:val="single" w:sz="8" w:space="0" w:color="000000"/>
              <w:right w:val="single" w:sz="8" w:space="0" w:color="000000"/>
            </w:tcBorders>
          </w:tcPr>
          <w:p w14:paraId="1E3A8D72"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utilizzare correttamente le conoscenze acquisite, istituendo adeguati collegamenti tra le discipline </w:t>
            </w:r>
          </w:p>
        </w:tc>
        <w:tc>
          <w:tcPr>
            <w:tcW w:w="850" w:type="dxa"/>
            <w:tcBorders>
              <w:top w:val="single" w:sz="8" w:space="0" w:color="000000"/>
              <w:left w:val="single" w:sz="8" w:space="0" w:color="000000"/>
              <w:bottom w:val="single" w:sz="8" w:space="0" w:color="000000"/>
              <w:right w:val="single" w:sz="8" w:space="0" w:color="000000"/>
            </w:tcBorders>
            <w:vAlign w:val="center"/>
          </w:tcPr>
          <w:p w14:paraId="47511FDC"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3-3.50</w:t>
            </w:r>
          </w:p>
        </w:tc>
        <w:tc>
          <w:tcPr>
            <w:tcW w:w="0" w:type="auto"/>
            <w:vMerge/>
            <w:tcBorders>
              <w:top w:val="nil"/>
              <w:left w:val="single" w:sz="8" w:space="0" w:color="000000"/>
              <w:bottom w:val="nil"/>
              <w:right w:val="single" w:sz="8" w:space="0" w:color="000000"/>
            </w:tcBorders>
          </w:tcPr>
          <w:p w14:paraId="0E4025C6" w14:textId="77777777" w:rsidR="0086111F" w:rsidRPr="0086111F" w:rsidRDefault="0086111F" w:rsidP="00B1671C">
            <w:pPr>
              <w:rPr>
                <w:rFonts w:asciiTheme="majorHAnsi" w:hAnsiTheme="majorHAnsi" w:cstheme="majorHAnsi"/>
              </w:rPr>
            </w:pPr>
          </w:p>
        </w:tc>
      </w:tr>
      <w:tr w:rsidR="0086111F" w:rsidRPr="0086111F" w14:paraId="770063F1" w14:textId="77777777" w:rsidTr="0086111F">
        <w:trPr>
          <w:trHeight w:val="245"/>
          <w:jc w:val="center"/>
        </w:trPr>
        <w:tc>
          <w:tcPr>
            <w:tcW w:w="0" w:type="auto"/>
            <w:vMerge/>
            <w:tcBorders>
              <w:top w:val="nil"/>
              <w:left w:val="single" w:sz="8" w:space="0" w:color="000000"/>
              <w:bottom w:val="nil"/>
              <w:right w:val="single" w:sz="8" w:space="0" w:color="000000"/>
            </w:tcBorders>
          </w:tcPr>
          <w:p w14:paraId="6A65B628"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5B0A196F" w14:textId="77777777" w:rsidR="0086111F" w:rsidRPr="0086111F" w:rsidRDefault="0086111F" w:rsidP="00B1671C">
            <w:pPr>
              <w:ind w:left="166"/>
              <w:jc w:val="center"/>
              <w:rPr>
                <w:rFonts w:asciiTheme="majorHAnsi" w:hAnsiTheme="majorHAnsi" w:cstheme="majorHAnsi"/>
              </w:rPr>
            </w:pPr>
            <w:r w:rsidRPr="0086111F">
              <w:rPr>
                <w:rFonts w:asciiTheme="majorHAnsi" w:eastAsia="Garamond" w:hAnsiTheme="majorHAnsi" w:cstheme="majorHAnsi"/>
                <w:sz w:val="16"/>
              </w:rPr>
              <w:t>IV</w:t>
            </w:r>
          </w:p>
        </w:tc>
        <w:tc>
          <w:tcPr>
            <w:tcW w:w="6064" w:type="dxa"/>
            <w:tcBorders>
              <w:top w:val="single" w:sz="8" w:space="0" w:color="000000"/>
              <w:left w:val="single" w:sz="8" w:space="0" w:color="000000"/>
              <w:bottom w:val="single" w:sz="8" w:space="0" w:color="000000"/>
              <w:right w:val="single" w:sz="8" w:space="0" w:color="000000"/>
            </w:tcBorders>
          </w:tcPr>
          <w:p w14:paraId="2D7EAFA9"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utilizzare le conoscenze acquisite collegandole in una trattazione pluridisciplinare articolata  </w:t>
            </w:r>
          </w:p>
        </w:tc>
        <w:tc>
          <w:tcPr>
            <w:tcW w:w="850" w:type="dxa"/>
            <w:tcBorders>
              <w:top w:val="single" w:sz="8" w:space="0" w:color="000000"/>
              <w:left w:val="single" w:sz="8" w:space="0" w:color="000000"/>
              <w:bottom w:val="single" w:sz="8" w:space="0" w:color="000000"/>
              <w:right w:val="single" w:sz="8" w:space="0" w:color="000000"/>
            </w:tcBorders>
            <w:vAlign w:val="center"/>
          </w:tcPr>
          <w:p w14:paraId="7025B54B"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4-4.50</w:t>
            </w:r>
          </w:p>
        </w:tc>
        <w:tc>
          <w:tcPr>
            <w:tcW w:w="0" w:type="auto"/>
            <w:vMerge/>
            <w:tcBorders>
              <w:top w:val="nil"/>
              <w:left w:val="single" w:sz="8" w:space="0" w:color="000000"/>
              <w:bottom w:val="nil"/>
              <w:right w:val="single" w:sz="8" w:space="0" w:color="000000"/>
            </w:tcBorders>
          </w:tcPr>
          <w:p w14:paraId="71A8E259" w14:textId="77777777" w:rsidR="0086111F" w:rsidRPr="0086111F" w:rsidRDefault="0086111F" w:rsidP="00B1671C">
            <w:pPr>
              <w:rPr>
                <w:rFonts w:asciiTheme="majorHAnsi" w:hAnsiTheme="majorHAnsi" w:cstheme="majorHAnsi"/>
              </w:rPr>
            </w:pPr>
          </w:p>
        </w:tc>
      </w:tr>
      <w:tr w:rsidR="0086111F" w:rsidRPr="0086111F" w14:paraId="52E635D2" w14:textId="77777777" w:rsidTr="0086111F">
        <w:trPr>
          <w:trHeight w:val="228"/>
          <w:jc w:val="center"/>
        </w:trPr>
        <w:tc>
          <w:tcPr>
            <w:tcW w:w="0" w:type="auto"/>
            <w:vMerge/>
            <w:tcBorders>
              <w:top w:val="nil"/>
              <w:left w:val="single" w:sz="8" w:space="0" w:color="000000"/>
              <w:bottom w:val="single" w:sz="8" w:space="0" w:color="000000"/>
              <w:right w:val="single" w:sz="8" w:space="0" w:color="000000"/>
            </w:tcBorders>
          </w:tcPr>
          <w:p w14:paraId="65071F3E"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5D466FC1" w14:textId="77777777" w:rsidR="0086111F" w:rsidRPr="0086111F" w:rsidRDefault="0086111F" w:rsidP="00B1671C">
            <w:pPr>
              <w:ind w:left="1"/>
              <w:jc w:val="center"/>
              <w:rPr>
                <w:rFonts w:asciiTheme="majorHAnsi" w:hAnsiTheme="majorHAnsi" w:cstheme="majorHAnsi"/>
              </w:rPr>
            </w:pPr>
            <w:r w:rsidRPr="0086111F">
              <w:rPr>
                <w:rFonts w:asciiTheme="majorHAnsi" w:eastAsia="Garamond" w:hAnsiTheme="majorHAnsi" w:cstheme="majorHAnsi"/>
                <w:sz w:val="16"/>
              </w:rPr>
              <w:t>V</w:t>
            </w:r>
          </w:p>
        </w:tc>
        <w:tc>
          <w:tcPr>
            <w:tcW w:w="6064" w:type="dxa"/>
            <w:tcBorders>
              <w:top w:val="single" w:sz="8" w:space="0" w:color="000000"/>
              <w:left w:val="single" w:sz="8" w:space="0" w:color="000000"/>
              <w:bottom w:val="single" w:sz="8" w:space="0" w:color="000000"/>
              <w:right w:val="single" w:sz="8" w:space="0" w:color="000000"/>
            </w:tcBorders>
          </w:tcPr>
          <w:p w14:paraId="723A1DF8"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utilizzare le conoscenze acquisite collegandole in una trattazione pluridisciplinare ampia e approfondita </w:t>
            </w:r>
          </w:p>
        </w:tc>
        <w:tc>
          <w:tcPr>
            <w:tcW w:w="850" w:type="dxa"/>
            <w:tcBorders>
              <w:top w:val="single" w:sz="8" w:space="0" w:color="000000"/>
              <w:left w:val="single" w:sz="8" w:space="0" w:color="000000"/>
              <w:bottom w:val="single" w:sz="8" w:space="0" w:color="000000"/>
              <w:right w:val="single" w:sz="8" w:space="0" w:color="000000"/>
            </w:tcBorders>
            <w:vAlign w:val="center"/>
          </w:tcPr>
          <w:p w14:paraId="3A9CB1A6"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5</w:t>
            </w:r>
          </w:p>
        </w:tc>
        <w:tc>
          <w:tcPr>
            <w:tcW w:w="0" w:type="auto"/>
            <w:vMerge/>
            <w:tcBorders>
              <w:top w:val="nil"/>
              <w:left w:val="single" w:sz="8" w:space="0" w:color="000000"/>
              <w:bottom w:val="single" w:sz="8" w:space="0" w:color="000000"/>
              <w:right w:val="single" w:sz="8" w:space="0" w:color="000000"/>
            </w:tcBorders>
          </w:tcPr>
          <w:p w14:paraId="2857FF34" w14:textId="77777777" w:rsidR="0086111F" w:rsidRPr="0086111F" w:rsidRDefault="0086111F" w:rsidP="00B1671C">
            <w:pPr>
              <w:rPr>
                <w:rFonts w:asciiTheme="majorHAnsi" w:hAnsiTheme="majorHAnsi" w:cstheme="majorHAnsi"/>
              </w:rPr>
            </w:pPr>
          </w:p>
        </w:tc>
      </w:tr>
      <w:tr w:rsidR="0086111F" w:rsidRPr="0086111F" w14:paraId="3E5F9498" w14:textId="77777777" w:rsidTr="0086111F">
        <w:trPr>
          <w:trHeight w:val="254"/>
          <w:jc w:val="center"/>
        </w:trPr>
        <w:tc>
          <w:tcPr>
            <w:tcW w:w="1935" w:type="dxa"/>
            <w:vMerge w:val="restart"/>
            <w:tcBorders>
              <w:top w:val="single" w:sz="8" w:space="0" w:color="000000"/>
              <w:left w:val="single" w:sz="8" w:space="0" w:color="000000"/>
              <w:bottom w:val="single" w:sz="8" w:space="0" w:color="000000"/>
              <w:right w:val="single" w:sz="8" w:space="0" w:color="000000"/>
            </w:tcBorders>
          </w:tcPr>
          <w:p w14:paraId="64ABA183" w14:textId="77777777" w:rsidR="0086111F" w:rsidRPr="0086111F" w:rsidRDefault="0086111F" w:rsidP="00B1671C">
            <w:pPr>
              <w:ind w:left="8"/>
              <w:rPr>
                <w:rFonts w:asciiTheme="majorHAnsi" w:hAnsiTheme="majorHAnsi" w:cstheme="majorHAnsi"/>
              </w:rPr>
            </w:pPr>
            <w:r w:rsidRPr="0086111F">
              <w:rPr>
                <w:rFonts w:asciiTheme="majorHAnsi" w:eastAsia="Garamond" w:hAnsiTheme="majorHAnsi" w:cstheme="majorHAnsi"/>
                <w:sz w:val="18"/>
              </w:rPr>
              <w:t>Capacità di argomentare in maniera critica e personale, rielaborando i contenuti acquisiti</w:t>
            </w:r>
            <w:r w:rsidRPr="0086111F">
              <w:rPr>
                <w:rFonts w:asciiTheme="majorHAnsi" w:eastAsia="Garamond" w:hAnsiTheme="majorHAnsi" w:cstheme="majorHAnsi"/>
              </w:rPr>
              <w:t xml:space="preserve"> </w:t>
            </w:r>
          </w:p>
        </w:tc>
        <w:tc>
          <w:tcPr>
            <w:tcW w:w="507" w:type="dxa"/>
            <w:tcBorders>
              <w:top w:val="single" w:sz="8" w:space="0" w:color="000000"/>
              <w:left w:val="single" w:sz="8" w:space="0" w:color="000000"/>
              <w:bottom w:val="single" w:sz="8" w:space="0" w:color="000000"/>
              <w:right w:val="single" w:sz="8" w:space="0" w:color="000000"/>
            </w:tcBorders>
            <w:vAlign w:val="center"/>
          </w:tcPr>
          <w:p w14:paraId="276011D5" w14:textId="77777777" w:rsidR="0086111F" w:rsidRPr="0086111F" w:rsidRDefault="0086111F" w:rsidP="00B1671C">
            <w:pPr>
              <w:ind w:right="3"/>
              <w:jc w:val="center"/>
              <w:rPr>
                <w:rFonts w:asciiTheme="majorHAnsi" w:hAnsiTheme="majorHAnsi" w:cstheme="majorHAnsi"/>
              </w:rPr>
            </w:pPr>
            <w:r w:rsidRPr="0086111F">
              <w:rPr>
                <w:rFonts w:asciiTheme="majorHAnsi" w:eastAsia="Garamond" w:hAnsiTheme="majorHAnsi" w:cstheme="majorHAnsi"/>
                <w:sz w:val="16"/>
              </w:rPr>
              <w:t>I</w:t>
            </w:r>
          </w:p>
        </w:tc>
        <w:tc>
          <w:tcPr>
            <w:tcW w:w="6064" w:type="dxa"/>
            <w:tcBorders>
              <w:top w:val="single" w:sz="8" w:space="0" w:color="000000"/>
              <w:left w:val="single" w:sz="8" w:space="0" w:color="000000"/>
              <w:bottom w:val="single" w:sz="8" w:space="0" w:color="000000"/>
              <w:right w:val="single" w:sz="8" w:space="0" w:color="000000"/>
            </w:tcBorders>
          </w:tcPr>
          <w:p w14:paraId="2B98D9CB"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Non è in grado di argomentare in maniera critica e personale, o argomenta in modo superficiale e disorganico </w:t>
            </w:r>
          </w:p>
        </w:tc>
        <w:tc>
          <w:tcPr>
            <w:tcW w:w="850" w:type="dxa"/>
            <w:tcBorders>
              <w:top w:val="single" w:sz="8" w:space="0" w:color="000000"/>
              <w:left w:val="single" w:sz="8" w:space="0" w:color="000000"/>
              <w:bottom w:val="single" w:sz="8" w:space="0" w:color="000000"/>
              <w:right w:val="single" w:sz="8" w:space="0" w:color="000000"/>
            </w:tcBorders>
            <w:vAlign w:val="center"/>
          </w:tcPr>
          <w:p w14:paraId="21E80A2E"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0.50-1</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5DDB3A7C" w14:textId="77777777" w:rsidR="0086111F" w:rsidRPr="0086111F" w:rsidRDefault="0086111F" w:rsidP="00B1671C">
            <w:pPr>
              <w:ind w:left="46"/>
              <w:jc w:val="center"/>
              <w:rPr>
                <w:rFonts w:asciiTheme="majorHAnsi" w:hAnsiTheme="majorHAnsi" w:cstheme="majorHAnsi"/>
              </w:rPr>
            </w:pPr>
            <w:r w:rsidRPr="0086111F">
              <w:rPr>
                <w:rFonts w:asciiTheme="majorHAnsi" w:eastAsia="Garamond" w:hAnsiTheme="majorHAnsi" w:cstheme="majorHAnsi"/>
                <w:sz w:val="18"/>
              </w:rPr>
              <w:t xml:space="preserve"> </w:t>
            </w:r>
          </w:p>
        </w:tc>
      </w:tr>
      <w:tr w:rsidR="0086111F" w:rsidRPr="0086111F" w14:paraId="282536C7" w14:textId="77777777" w:rsidTr="0086111F">
        <w:trPr>
          <w:trHeight w:val="300"/>
          <w:jc w:val="center"/>
        </w:trPr>
        <w:tc>
          <w:tcPr>
            <w:tcW w:w="0" w:type="auto"/>
            <w:vMerge/>
            <w:tcBorders>
              <w:top w:val="nil"/>
              <w:left w:val="single" w:sz="8" w:space="0" w:color="000000"/>
              <w:bottom w:val="nil"/>
              <w:right w:val="single" w:sz="8" w:space="0" w:color="000000"/>
            </w:tcBorders>
          </w:tcPr>
          <w:p w14:paraId="73D4541F"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33AC1F5A"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w:t>
            </w:r>
          </w:p>
        </w:tc>
        <w:tc>
          <w:tcPr>
            <w:tcW w:w="6064" w:type="dxa"/>
            <w:tcBorders>
              <w:top w:val="single" w:sz="8" w:space="0" w:color="000000"/>
              <w:left w:val="single" w:sz="8" w:space="0" w:color="000000"/>
              <w:bottom w:val="single" w:sz="8" w:space="0" w:color="000000"/>
              <w:right w:val="single" w:sz="8" w:space="0" w:color="000000"/>
            </w:tcBorders>
          </w:tcPr>
          <w:p w14:paraId="6D3B7D5C"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È in grado di</w:t>
            </w:r>
            <w:r w:rsidRPr="0086111F">
              <w:rPr>
                <w:rFonts w:asciiTheme="majorHAnsi" w:eastAsia="Garamond" w:hAnsiTheme="majorHAnsi" w:cstheme="majorHAnsi"/>
              </w:rPr>
              <w:t xml:space="preserve"> </w:t>
            </w:r>
            <w:r w:rsidRPr="0086111F">
              <w:rPr>
                <w:rFonts w:asciiTheme="majorHAnsi" w:eastAsia="Garamond" w:hAnsiTheme="majorHAnsi" w:cstheme="majorHAnsi"/>
                <w:sz w:val="18"/>
              </w:rPr>
              <w:t>formulare</w:t>
            </w:r>
            <w:r w:rsidRPr="0086111F">
              <w:rPr>
                <w:rFonts w:asciiTheme="majorHAnsi" w:eastAsia="Garamond" w:hAnsiTheme="majorHAnsi" w:cstheme="majorHAnsi"/>
              </w:rPr>
              <w:t xml:space="preserve"> </w:t>
            </w:r>
            <w:r w:rsidRPr="0086111F">
              <w:rPr>
                <w:rFonts w:asciiTheme="majorHAnsi" w:eastAsia="Garamond" w:hAnsiTheme="majorHAnsi" w:cstheme="majorHAnsi"/>
                <w:sz w:val="18"/>
              </w:rPr>
              <w:t>argomentazioni</w:t>
            </w:r>
            <w:r w:rsidRPr="0086111F">
              <w:rPr>
                <w:rFonts w:asciiTheme="majorHAnsi" w:eastAsia="Garamond" w:hAnsiTheme="majorHAnsi" w:cstheme="majorHAnsi"/>
              </w:rPr>
              <w:t xml:space="preserve"> </w:t>
            </w:r>
            <w:r w:rsidRPr="0086111F">
              <w:rPr>
                <w:rFonts w:asciiTheme="majorHAnsi" w:eastAsia="Garamond" w:hAnsiTheme="majorHAnsi" w:cstheme="majorHAnsi"/>
                <w:sz w:val="18"/>
              </w:rPr>
              <w:t xml:space="preserve">critiche e personali solo a tratti e solo in relazione a specifici argomenti </w:t>
            </w:r>
          </w:p>
        </w:tc>
        <w:tc>
          <w:tcPr>
            <w:tcW w:w="850" w:type="dxa"/>
            <w:tcBorders>
              <w:top w:val="single" w:sz="8" w:space="0" w:color="000000"/>
              <w:left w:val="single" w:sz="8" w:space="0" w:color="000000"/>
              <w:bottom w:val="single" w:sz="8" w:space="0" w:color="000000"/>
              <w:right w:val="single" w:sz="8" w:space="0" w:color="000000"/>
            </w:tcBorders>
            <w:vAlign w:val="center"/>
          </w:tcPr>
          <w:p w14:paraId="1E451F12" w14:textId="77777777" w:rsidR="0086111F" w:rsidRPr="0086111F" w:rsidRDefault="0086111F" w:rsidP="00B1671C">
            <w:pPr>
              <w:ind w:left="105"/>
              <w:jc w:val="center"/>
              <w:rPr>
                <w:rFonts w:asciiTheme="majorHAnsi" w:hAnsiTheme="majorHAnsi" w:cstheme="majorHAnsi"/>
              </w:rPr>
            </w:pPr>
            <w:r w:rsidRPr="0086111F">
              <w:rPr>
                <w:rFonts w:asciiTheme="majorHAnsi" w:eastAsia="Garamond" w:hAnsiTheme="majorHAnsi" w:cstheme="majorHAnsi"/>
                <w:sz w:val="18"/>
              </w:rPr>
              <w:t>1.50-2.50</w:t>
            </w:r>
          </w:p>
        </w:tc>
        <w:tc>
          <w:tcPr>
            <w:tcW w:w="0" w:type="auto"/>
            <w:vMerge/>
            <w:tcBorders>
              <w:top w:val="nil"/>
              <w:left w:val="single" w:sz="8" w:space="0" w:color="000000"/>
              <w:bottom w:val="nil"/>
              <w:right w:val="single" w:sz="8" w:space="0" w:color="000000"/>
            </w:tcBorders>
          </w:tcPr>
          <w:p w14:paraId="5CC5B7B3" w14:textId="77777777" w:rsidR="0086111F" w:rsidRPr="0086111F" w:rsidRDefault="0086111F" w:rsidP="00B1671C">
            <w:pPr>
              <w:rPr>
                <w:rFonts w:asciiTheme="majorHAnsi" w:hAnsiTheme="majorHAnsi" w:cstheme="majorHAnsi"/>
              </w:rPr>
            </w:pPr>
          </w:p>
        </w:tc>
      </w:tr>
      <w:tr w:rsidR="0086111F" w:rsidRPr="0086111F" w14:paraId="13556B68" w14:textId="77777777" w:rsidTr="0086111F">
        <w:trPr>
          <w:trHeight w:val="266"/>
          <w:jc w:val="center"/>
        </w:trPr>
        <w:tc>
          <w:tcPr>
            <w:tcW w:w="0" w:type="auto"/>
            <w:vMerge/>
            <w:tcBorders>
              <w:top w:val="nil"/>
              <w:left w:val="single" w:sz="8" w:space="0" w:color="000000"/>
              <w:bottom w:val="nil"/>
              <w:right w:val="single" w:sz="8" w:space="0" w:color="000000"/>
            </w:tcBorders>
          </w:tcPr>
          <w:p w14:paraId="36B34796"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16CE106C"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III</w:t>
            </w:r>
          </w:p>
        </w:tc>
        <w:tc>
          <w:tcPr>
            <w:tcW w:w="6064" w:type="dxa"/>
            <w:tcBorders>
              <w:top w:val="single" w:sz="8" w:space="0" w:color="000000"/>
              <w:left w:val="single" w:sz="8" w:space="0" w:color="000000"/>
              <w:bottom w:val="single" w:sz="8" w:space="0" w:color="000000"/>
              <w:right w:val="single" w:sz="8" w:space="0" w:color="000000"/>
            </w:tcBorders>
          </w:tcPr>
          <w:p w14:paraId="7A58CB49"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formulare semplici argomentazioni critiche e personali, con una corretta rielaborazione dei contenuti acquisiti </w:t>
            </w:r>
          </w:p>
        </w:tc>
        <w:tc>
          <w:tcPr>
            <w:tcW w:w="850" w:type="dxa"/>
            <w:tcBorders>
              <w:top w:val="single" w:sz="8" w:space="0" w:color="000000"/>
              <w:left w:val="single" w:sz="8" w:space="0" w:color="000000"/>
              <w:bottom w:val="single" w:sz="8" w:space="0" w:color="000000"/>
              <w:right w:val="single" w:sz="8" w:space="0" w:color="000000"/>
            </w:tcBorders>
            <w:vAlign w:val="center"/>
          </w:tcPr>
          <w:p w14:paraId="3B7B975F"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3-3.50</w:t>
            </w:r>
          </w:p>
        </w:tc>
        <w:tc>
          <w:tcPr>
            <w:tcW w:w="0" w:type="auto"/>
            <w:vMerge/>
            <w:tcBorders>
              <w:top w:val="nil"/>
              <w:left w:val="single" w:sz="8" w:space="0" w:color="000000"/>
              <w:bottom w:val="nil"/>
              <w:right w:val="single" w:sz="8" w:space="0" w:color="000000"/>
            </w:tcBorders>
          </w:tcPr>
          <w:p w14:paraId="0F6AE810" w14:textId="77777777" w:rsidR="0086111F" w:rsidRPr="0086111F" w:rsidRDefault="0086111F" w:rsidP="00B1671C">
            <w:pPr>
              <w:rPr>
                <w:rFonts w:asciiTheme="majorHAnsi" w:hAnsiTheme="majorHAnsi" w:cstheme="majorHAnsi"/>
              </w:rPr>
            </w:pPr>
          </w:p>
        </w:tc>
      </w:tr>
      <w:tr w:rsidR="0086111F" w:rsidRPr="0086111F" w14:paraId="5998FD53" w14:textId="77777777" w:rsidTr="0086111F">
        <w:trPr>
          <w:trHeight w:val="226"/>
          <w:jc w:val="center"/>
        </w:trPr>
        <w:tc>
          <w:tcPr>
            <w:tcW w:w="0" w:type="auto"/>
            <w:vMerge/>
            <w:tcBorders>
              <w:top w:val="nil"/>
              <w:left w:val="single" w:sz="8" w:space="0" w:color="000000"/>
              <w:bottom w:val="nil"/>
              <w:right w:val="single" w:sz="8" w:space="0" w:color="000000"/>
            </w:tcBorders>
          </w:tcPr>
          <w:p w14:paraId="4F063418"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3C096937" w14:textId="77777777" w:rsidR="0086111F" w:rsidRPr="0086111F" w:rsidRDefault="0086111F" w:rsidP="00B1671C">
            <w:pPr>
              <w:ind w:left="166"/>
              <w:jc w:val="center"/>
              <w:rPr>
                <w:rFonts w:asciiTheme="majorHAnsi" w:hAnsiTheme="majorHAnsi" w:cstheme="majorHAnsi"/>
              </w:rPr>
            </w:pPr>
            <w:r w:rsidRPr="0086111F">
              <w:rPr>
                <w:rFonts w:asciiTheme="majorHAnsi" w:eastAsia="Garamond" w:hAnsiTheme="majorHAnsi" w:cstheme="majorHAnsi"/>
                <w:sz w:val="16"/>
              </w:rPr>
              <w:t>IV</w:t>
            </w:r>
          </w:p>
        </w:tc>
        <w:tc>
          <w:tcPr>
            <w:tcW w:w="6064" w:type="dxa"/>
            <w:tcBorders>
              <w:top w:val="single" w:sz="8" w:space="0" w:color="000000"/>
              <w:left w:val="single" w:sz="8" w:space="0" w:color="000000"/>
              <w:bottom w:val="single" w:sz="8" w:space="0" w:color="000000"/>
              <w:right w:val="single" w:sz="8" w:space="0" w:color="000000"/>
            </w:tcBorders>
          </w:tcPr>
          <w:p w14:paraId="50163D6B"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formulare articolate argomentazioni critiche e personali, rielaborando efficacemente i contenuti acquisiti  </w:t>
            </w:r>
          </w:p>
        </w:tc>
        <w:tc>
          <w:tcPr>
            <w:tcW w:w="850" w:type="dxa"/>
            <w:tcBorders>
              <w:top w:val="single" w:sz="8" w:space="0" w:color="000000"/>
              <w:left w:val="single" w:sz="8" w:space="0" w:color="000000"/>
              <w:bottom w:val="single" w:sz="8" w:space="0" w:color="000000"/>
              <w:right w:val="single" w:sz="8" w:space="0" w:color="000000"/>
            </w:tcBorders>
            <w:vAlign w:val="center"/>
          </w:tcPr>
          <w:p w14:paraId="003F14EE"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4-4.50</w:t>
            </w:r>
          </w:p>
        </w:tc>
        <w:tc>
          <w:tcPr>
            <w:tcW w:w="0" w:type="auto"/>
            <w:vMerge/>
            <w:tcBorders>
              <w:top w:val="nil"/>
              <w:left w:val="single" w:sz="8" w:space="0" w:color="000000"/>
              <w:bottom w:val="nil"/>
              <w:right w:val="single" w:sz="8" w:space="0" w:color="000000"/>
            </w:tcBorders>
          </w:tcPr>
          <w:p w14:paraId="0F12A6E3" w14:textId="77777777" w:rsidR="0086111F" w:rsidRPr="0086111F" w:rsidRDefault="0086111F" w:rsidP="00B1671C">
            <w:pPr>
              <w:rPr>
                <w:rFonts w:asciiTheme="majorHAnsi" w:hAnsiTheme="majorHAnsi" w:cstheme="majorHAnsi"/>
              </w:rPr>
            </w:pPr>
          </w:p>
        </w:tc>
      </w:tr>
      <w:tr w:rsidR="0086111F" w:rsidRPr="0086111F" w14:paraId="54BECE0A" w14:textId="77777777" w:rsidTr="0086111F">
        <w:trPr>
          <w:trHeight w:val="228"/>
          <w:jc w:val="center"/>
        </w:trPr>
        <w:tc>
          <w:tcPr>
            <w:tcW w:w="0" w:type="auto"/>
            <w:vMerge/>
            <w:tcBorders>
              <w:top w:val="nil"/>
              <w:left w:val="single" w:sz="8" w:space="0" w:color="000000"/>
              <w:bottom w:val="single" w:sz="8" w:space="0" w:color="000000"/>
              <w:right w:val="single" w:sz="8" w:space="0" w:color="000000"/>
            </w:tcBorders>
          </w:tcPr>
          <w:p w14:paraId="5D3B3D76"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44B1C1E4" w14:textId="77777777" w:rsidR="0086111F" w:rsidRPr="0086111F" w:rsidRDefault="0086111F" w:rsidP="00B1671C">
            <w:pPr>
              <w:ind w:left="1"/>
              <w:jc w:val="center"/>
              <w:rPr>
                <w:rFonts w:asciiTheme="majorHAnsi" w:hAnsiTheme="majorHAnsi" w:cstheme="majorHAnsi"/>
              </w:rPr>
            </w:pPr>
            <w:r w:rsidRPr="0086111F">
              <w:rPr>
                <w:rFonts w:asciiTheme="majorHAnsi" w:eastAsia="Garamond" w:hAnsiTheme="majorHAnsi" w:cstheme="majorHAnsi"/>
                <w:sz w:val="16"/>
              </w:rPr>
              <w:t>V</w:t>
            </w:r>
          </w:p>
        </w:tc>
        <w:tc>
          <w:tcPr>
            <w:tcW w:w="6064" w:type="dxa"/>
            <w:tcBorders>
              <w:top w:val="single" w:sz="8" w:space="0" w:color="000000"/>
              <w:left w:val="single" w:sz="8" w:space="0" w:color="000000"/>
              <w:bottom w:val="single" w:sz="8" w:space="0" w:color="000000"/>
              <w:right w:val="single" w:sz="8" w:space="0" w:color="000000"/>
            </w:tcBorders>
          </w:tcPr>
          <w:p w14:paraId="7268227D"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formulare ampie e articolate argomentazioni critiche e personali, rielaborando con originalità i contenuti acquisiti </w:t>
            </w:r>
          </w:p>
        </w:tc>
        <w:tc>
          <w:tcPr>
            <w:tcW w:w="850" w:type="dxa"/>
            <w:tcBorders>
              <w:top w:val="single" w:sz="8" w:space="0" w:color="000000"/>
              <w:left w:val="single" w:sz="8" w:space="0" w:color="000000"/>
              <w:bottom w:val="single" w:sz="8" w:space="0" w:color="000000"/>
              <w:right w:val="single" w:sz="8" w:space="0" w:color="000000"/>
            </w:tcBorders>
            <w:vAlign w:val="center"/>
          </w:tcPr>
          <w:p w14:paraId="20000D5F"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5</w:t>
            </w:r>
          </w:p>
        </w:tc>
        <w:tc>
          <w:tcPr>
            <w:tcW w:w="0" w:type="auto"/>
            <w:vMerge/>
            <w:tcBorders>
              <w:top w:val="nil"/>
              <w:left w:val="single" w:sz="8" w:space="0" w:color="000000"/>
              <w:bottom w:val="single" w:sz="8" w:space="0" w:color="000000"/>
              <w:right w:val="single" w:sz="8" w:space="0" w:color="000000"/>
            </w:tcBorders>
          </w:tcPr>
          <w:p w14:paraId="3D0DC802" w14:textId="77777777" w:rsidR="0086111F" w:rsidRPr="0086111F" w:rsidRDefault="0086111F" w:rsidP="00B1671C">
            <w:pPr>
              <w:rPr>
                <w:rFonts w:asciiTheme="majorHAnsi" w:hAnsiTheme="majorHAnsi" w:cstheme="majorHAnsi"/>
              </w:rPr>
            </w:pPr>
          </w:p>
        </w:tc>
      </w:tr>
      <w:tr w:rsidR="0086111F" w:rsidRPr="0086111F" w14:paraId="7A0EC352" w14:textId="77777777" w:rsidTr="0086111F">
        <w:trPr>
          <w:trHeight w:val="226"/>
          <w:jc w:val="center"/>
        </w:trPr>
        <w:tc>
          <w:tcPr>
            <w:tcW w:w="1935" w:type="dxa"/>
            <w:vMerge w:val="restart"/>
            <w:tcBorders>
              <w:top w:val="single" w:sz="8" w:space="0" w:color="000000"/>
              <w:left w:val="single" w:sz="8" w:space="0" w:color="000000"/>
              <w:bottom w:val="single" w:sz="8" w:space="0" w:color="000000"/>
              <w:right w:val="single" w:sz="8" w:space="0" w:color="000000"/>
            </w:tcBorders>
          </w:tcPr>
          <w:p w14:paraId="36F34341" w14:textId="77777777" w:rsidR="0086111F" w:rsidRPr="0086111F" w:rsidRDefault="0086111F" w:rsidP="00B1671C">
            <w:pPr>
              <w:ind w:left="8"/>
              <w:rPr>
                <w:rFonts w:asciiTheme="majorHAnsi" w:hAnsiTheme="majorHAnsi" w:cstheme="majorHAnsi"/>
              </w:rPr>
            </w:pPr>
            <w:r w:rsidRPr="0086111F">
              <w:rPr>
                <w:rFonts w:asciiTheme="majorHAnsi" w:eastAsia="Garamond" w:hAnsiTheme="majorHAnsi" w:cstheme="majorHAnsi"/>
                <w:sz w:val="18"/>
              </w:rPr>
              <w:t>Ricchezza e padronanza lessicale e semantica, con specifico riferimento al linguaggio tecnico e/o di settore, anche in lingua straniera</w:t>
            </w:r>
            <w:r w:rsidRPr="0086111F">
              <w:rPr>
                <w:rFonts w:asciiTheme="majorHAnsi" w:eastAsia="Garamond" w:hAnsiTheme="majorHAnsi" w:cstheme="majorHAnsi"/>
              </w:rPr>
              <w:t xml:space="preserve"> </w:t>
            </w:r>
          </w:p>
        </w:tc>
        <w:tc>
          <w:tcPr>
            <w:tcW w:w="507" w:type="dxa"/>
            <w:tcBorders>
              <w:top w:val="single" w:sz="8" w:space="0" w:color="000000"/>
              <w:left w:val="single" w:sz="8" w:space="0" w:color="000000"/>
              <w:bottom w:val="single" w:sz="8" w:space="0" w:color="000000"/>
              <w:right w:val="single" w:sz="8" w:space="0" w:color="000000"/>
            </w:tcBorders>
            <w:vAlign w:val="center"/>
          </w:tcPr>
          <w:p w14:paraId="2D67E47D" w14:textId="77777777" w:rsidR="0086111F" w:rsidRPr="0086111F" w:rsidRDefault="0086111F" w:rsidP="00B1671C">
            <w:pPr>
              <w:ind w:right="3"/>
              <w:jc w:val="center"/>
              <w:rPr>
                <w:rFonts w:asciiTheme="majorHAnsi" w:hAnsiTheme="majorHAnsi" w:cstheme="majorHAnsi"/>
              </w:rPr>
            </w:pPr>
            <w:r w:rsidRPr="0086111F">
              <w:rPr>
                <w:rFonts w:asciiTheme="majorHAnsi" w:eastAsia="Garamond" w:hAnsiTheme="majorHAnsi" w:cstheme="majorHAnsi"/>
                <w:sz w:val="16"/>
              </w:rPr>
              <w:t>I</w:t>
            </w:r>
          </w:p>
        </w:tc>
        <w:tc>
          <w:tcPr>
            <w:tcW w:w="6064" w:type="dxa"/>
            <w:tcBorders>
              <w:top w:val="single" w:sz="8" w:space="0" w:color="000000"/>
              <w:left w:val="single" w:sz="8" w:space="0" w:color="000000"/>
              <w:bottom w:val="single" w:sz="8" w:space="0" w:color="000000"/>
              <w:right w:val="single" w:sz="8" w:space="0" w:color="000000"/>
            </w:tcBorders>
          </w:tcPr>
          <w:p w14:paraId="05B55B04"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Si esprime in modo scorretto o stentato, utilizzando un lessico inadeguato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1971667F"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0.50</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2E75D8E6" w14:textId="77777777" w:rsidR="0086111F" w:rsidRPr="0086111F" w:rsidRDefault="0086111F" w:rsidP="00B1671C">
            <w:pPr>
              <w:ind w:left="46"/>
              <w:jc w:val="center"/>
              <w:rPr>
                <w:rFonts w:asciiTheme="majorHAnsi" w:hAnsiTheme="majorHAnsi" w:cstheme="majorHAnsi"/>
              </w:rPr>
            </w:pPr>
            <w:r w:rsidRPr="0086111F">
              <w:rPr>
                <w:rFonts w:asciiTheme="majorHAnsi" w:eastAsia="Garamond" w:hAnsiTheme="majorHAnsi" w:cstheme="majorHAnsi"/>
                <w:sz w:val="18"/>
              </w:rPr>
              <w:t xml:space="preserve"> </w:t>
            </w:r>
          </w:p>
        </w:tc>
      </w:tr>
      <w:tr w:rsidR="0086111F" w:rsidRPr="0086111F" w14:paraId="4D72ADD6" w14:textId="77777777" w:rsidTr="0086111F">
        <w:trPr>
          <w:trHeight w:val="317"/>
          <w:jc w:val="center"/>
        </w:trPr>
        <w:tc>
          <w:tcPr>
            <w:tcW w:w="0" w:type="auto"/>
            <w:vMerge/>
            <w:tcBorders>
              <w:top w:val="nil"/>
              <w:left w:val="single" w:sz="8" w:space="0" w:color="000000"/>
              <w:bottom w:val="nil"/>
              <w:right w:val="single" w:sz="8" w:space="0" w:color="000000"/>
            </w:tcBorders>
          </w:tcPr>
          <w:p w14:paraId="236823D7"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6D33BD1A"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w:t>
            </w:r>
          </w:p>
        </w:tc>
        <w:tc>
          <w:tcPr>
            <w:tcW w:w="6064" w:type="dxa"/>
            <w:tcBorders>
              <w:top w:val="single" w:sz="8" w:space="0" w:color="000000"/>
              <w:left w:val="single" w:sz="8" w:space="0" w:color="000000"/>
              <w:bottom w:val="single" w:sz="8" w:space="0" w:color="000000"/>
              <w:right w:val="single" w:sz="8" w:space="0" w:color="000000"/>
            </w:tcBorders>
          </w:tcPr>
          <w:p w14:paraId="74EA9204"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Si esprime in modo non sempre corretto, utilizzando un lessico, anche di settore, parzialmente adeguato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65F0A228"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1</w:t>
            </w:r>
          </w:p>
        </w:tc>
        <w:tc>
          <w:tcPr>
            <w:tcW w:w="0" w:type="auto"/>
            <w:vMerge/>
            <w:tcBorders>
              <w:top w:val="nil"/>
              <w:left w:val="single" w:sz="8" w:space="0" w:color="000000"/>
              <w:bottom w:val="nil"/>
              <w:right w:val="single" w:sz="8" w:space="0" w:color="000000"/>
            </w:tcBorders>
          </w:tcPr>
          <w:p w14:paraId="5B89B85D" w14:textId="77777777" w:rsidR="0086111F" w:rsidRPr="0086111F" w:rsidRDefault="0086111F" w:rsidP="00B1671C">
            <w:pPr>
              <w:rPr>
                <w:rFonts w:asciiTheme="majorHAnsi" w:hAnsiTheme="majorHAnsi" w:cstheme="majorHAnsi"/>
              </w:rPr>
            </w:pPr>
          </w:p>
        </w:tc>
      </w:tr>
      <w:tr w:rsidR="0086111F" w:rsidRPr="0086111F" w14:paraId="35AD2A0C" w14:textId="77777777" w:rsidTr="0086111F">
        <w:trPr>
          <w:trHeight w:val="278"/>
          <w:jc w:val="center"/>
        </w:trPr>
        <w:tc>
          <w:tcPr>
            <w:tcW w:w="0" w:type="auto"/>
            <w:vMerge/>
            <w:tcBorders>
              <w:top w:val="nil"/>
              <w:left w:val="single" w:sz="8" w:space="0" w:color="000000"/>
              <w:bottom w:val="nil"/>
              <w:right w:val="single" w:sz="8" w:space="0" w:color="000000"/>
            </w:tcBorders>
          </w:tcPr>
          <w:p w14:paraId="4383D3B8"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335DFFAE"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III</w:t>
            </w:r>
          </w:p>
        </w:tc>
        <w:tc>
          <w:tcPr>
            <w:tcW w:w="6064" w:type="dxa"/>
            <w:tcBorders>
              <w:top w:val="single" w:sz="8" w:space="0" w:color="000000"/>
              <w:left w:val="single" w:sz="8" w:space="0" w:color="000000"/>
              <w:bottom w:val="single" w:sz="8" w:space="0" w:color="000000"/>
              <w:right w:val="single" w:sz="8" w:space="0" w:color="000000"/>
            </w:tcBorders>
          </w:tcPr>
          <w:p w14:paraId="382674C7"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Si esprime in modo corretto utilizzando un lessico adeguato, anche in riferimento al linguaggio tecnico e/o di settore </w:t>
            </w:r>
          </w:p>
        </w:tc>
        <w:tc>
          <w:tcPr>
            <w:tcW w:w="850" w:type="dxa"/>
            <w:tcBorders>
              <w:top w:val="single" w:sz="8" w:space="0" w:color="000000"/>
              <w:left w:val="single" w:sz="8" w:space="0" w:color="000000"/>
              <w:bottom w:val="single" w:sz="8" w:space="0" w:color="000000"/>
              <w:right w:val="single" w:sz="8" w:space="0" w:color="000000"/>
            </w:tcBorders>
            <w:vAlign w:val="center"/>
          </w:tcPr>
          <w:p w14:paraId="365AC378"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1.50</w:t>
            </w:r>
          </w:p>
        </w:tc>
        <w:tc>
          <w:tcPr>
            <w:tcW w:w="0" w:type="auto"/>
            <w:vMerge/>
            <w:tcBorders>
              <w:top w:val="nil"/>
              <w:left w:val="single" w:sz="8" w:space="0" w:color="000000"/>
              <w:bottom w:val="nil"/>
              <w:right w:val="single" w:sz="8" w:space="0" w:color="000000"/>
            </w:tcBorders>
          </w:tcPr>
          <w:p w14:paraId="5309AFE1" w14:textId="77777777" w:rsidR="0086111F" w:rsidRPr="0086111F" w:rsidRDefault="0086111F" w:rsidP="00B1671C">
            <w:pPr>
              <w:rPr>
                <w:rFonts w:asciiTheme="majorHAnsi" w:hAnsiTheme="majorHAnsi" w:cstheme="majorHAnsi"/>
              </w:rPr>
            </w:pPr>
          </w:p>
        </w:tc>
      </w:tr>
      <w:tr w:rsidR="0086111F" w:rsidRPr="0086111F" w14:paraId="0F890FDE" w14:textId="77777777" w:rsidTr="0086111F">
        <w:trPr>
          <w:trHeight w:val="226"/>
          <w:jc w:val="center"/>
        </w:trPr>
        <w:tc>
          <w:tcPr>
            <w:tcW w:w="0" w:type="auto"/>
            <w:vMerge/>
            <w:tcBorders>
              <w:top w:val="nil"/>
              <w:left w:val="single" w:sz="8" w:space="0" w:color="000000"/>
              <w:bottom w:val="nil"/>
              <w:right w:val="single" w:sz="8" w:space="0" w:color="000000"/>
            </w:tcBorders>
          </w:tcPr>
          <w:p w14:paraId="4F32E9FF"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6F47BB18" w14:textId="77777777" w:rsidR="0086111F" w:rsidRPr="0086111F" w:rsidRDefault="0086111F" w:rsidP="00B1671C">
            <w:pPr>
              <w:ind w:left="166"/>
              <w:jc w:val="center"/>
              <w:rPr>
                <w:rFonts w:asciiTheme="majorHAnsi" w:hAnsiTheme="majorHAnsi" w:cstheme="majorHAnsi"/>
              </w:rPr>
            </w:pPr>
            <w:r w:rsidRPr="0086111F">
              <w:rPr>
                <w:rFonts w:asciiTheme="majorHAnsi" w:eastAsia="Garamond" w:hAnsiTheme="majorHAnsi" w:cstheme="majorHAnsi"/>
                <w:sz w:val="16"/>
              </w:rPr>
              <w:t>IV</w:t>
            </w:r>
          </w:p>
        </w:tc>
        <w:tc>
          <w:tcPr>
            <w:tcW w:w="6064" w:type="dxa"/>
            <w:tcBorders>
              <w:top w:val="single" w:sz="8" w:space="0" w:color="000000"/>
              <w:left w:val="single" w:sz="8" w:space="0" w:color="000000"/>
              <w:bottom w:val="single" w:sz="8" w:space="0" w:color="000000"/>
              <w:right w:val="single" w:sz="8" w:space="0" w:color="000000"/>
            </w:tcBorders>
          </w:tcPr>
          <w:p w14:paraId="2DE1714B"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Si esprime in modo preciso e accurato utilizzando un lessico, anche tecnico e settoriale, vario e articolato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3CC4218A"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2</w:t>
            </w:r>
          </w:p>
        </w:tc>
        <w:tc>
          <w:tcPr>
            <w:tcW w:w="0" w:type="auto"/>
            <w:vMerge/>
            <w:tcBorders>
              <w:top w:val="nil"/>
              <w:left w:val="single" w:sz="8" w:space="0" w:color="000000"/>
              <w:bottom w:val="nil"/>
              <w:right w:val="single" w:sz="8" w:space="0" w:color="000000"/>
            </w:tcBorders>
          </w:tcPr>
          <w:p w14:paraId="4B477610" w14:textId="77777777" w:rsidR="0086111F" w:rsidRPr="0086111F" w:rsidRDefault="0086111F" w:rsidP="00B1671C">
            <w:pPr>
              <w:rPr>
                <w:rFonts w:asciiTheme="majorHAnsi" w:hAnsiTheme="majorHAnsi" w:cstheme="majorHAnsi"/>
              </w:rPr>
            </w:pPr>
          </w:p>
        </w:tc>
      </w:tr>
      <w:tr w:rsidR="0086111F" w:rsidRPr="0086111F" w14:paraId="1D278123" w14:textId="77777777" w:rsidTr="0086111F">
        <w:trPr>
          <w:trHeight w:val="370"/>
          <w:jc w:val="center"/>
        </w:trPr>
        <w:tc>
          <w:tcPr>
            <w:tcW w:w="0" w:type="auto"/>
            <w:vMerge/>
            <w:tcBorders>
              <w:top w:val="nil"/>
              <w:left w:val="single" w:sz="8" w:space="0" w:color="000000"/>
              <w:bottom w:val="single" w:sz="8" w:space="0" w:color="000000"/>
              <w:right w:val="single" w:sz="8" w:space="0" w:color="000000"/>
            </w:tcBorders>
          </w:tcPr>
          <w:p w14:paraId="18327923"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635E041C" w14:textId="77777777" w:rsidR="0086111F" w:rsidRPr="0086111F" w:rsidRDefault="0086111F" w:rsidP="00B1671C">
            <w:pPr>
              <w:ind w:left="1"/>
              <w:jc w:val="center"/>
              <w:rPr>
                <w:rFonts w:asciiTheme="majorHAnsi" w:hAnsiTheme="majorHAnsi" w:cstheme="majorHAnsi"/>
              </w:rPr>
            </w:pPr>
            <w:r w:rsidRPr="0086111F">
              <w:rPr>
                <w:rFonts w:asciiTheme="majorHAnsi" w:eastAsia="Garamond" w:hAnsiTheme="majorHAnsi" w:cstheme="majorHAnsi"/>
                <w:sz w:val="16"/>
              </w:rPr>
              <w:t>V</w:t>
            </w:r>
          </w:p>
        </w:tc>
        <w:tc>
          <w:tcPr>
            <w:tcW w:w="6064" w:type="dxa"/>
            <w:tcBorders>
              <w:top w:val="single" w:sz="8" w:space="0" w:color="000000"/>
              <w:left w:val="single" w:sz="8" w:space="0" w:color="000000"/>
              <w:bottom w:val="single" w:sz="8" w:space="0" w:color="000000"/>
              <w:right w:val="single" w:sz="8" w:space="0" w:color="000000"/>
            </w:tcBorders>
          </w:tcPr>
          <w:p w14:paraId="28D0A28E"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Si esprime con ricchezza e piena padronanza lessicale e semantica, anche in riferimento al linguaggio tecnico e/o di settore </w:t>
            </w:r>
          </w:p>
        </w:tc>
        <w:tc>
          <w:tcPr>
            <w:tcW w:w="850" w:type="dxa"/>
            <w:tcBorders>
              <w:top w:val="single" w:sz="8" w:space="0" w:color="000000"/>
              <w:left w:val="single" w:sz="8" w:space="0" w:color="000000"/>
              <w:bottom w:val="single" w:sz="8" w:space="0" w:color="000000"/>
              <w:right w:val="single" w:sz="8" w:space="0" w:color="000000"/>
            </w:tcBorders>
            <w:vAlign w:val="center"/>
          </w:tcPr>
          <w:p w14:paraId="66F8E924"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2.50</w:t>
            </w:r>
          </w:p>
        </w:tc>
        <w:tc>
          <w:tcPr>
            <w:tcW w:w="0" w:type="auto"/>
            <w:vMerge/>
            <w:tcBorders>
              <w:top w:val="nil"/>
              <w:left w:val="single" w:sz="8" w:space="0" w:color="000000"/>
              <w:bottom w:val="single" w:sz="8" w:space="0" w:color="000000"/>
              <w:right w:val="single" w:sz="8" w:space="0" w:color="000000"/>
            </w:tcBorders>
          </w:tcPr>
          <w:p w14:paraId="7614F5D2" w14:textId="77777777" w:rsidR="0086111F" w:rsidRPr="0086111F" w:rsidRDefault="0086111F" w:rsidP="00B1671C">
            <w:pPr>
              <w:rPr>
                <w:rFonts w:asciiTheme="majorHAnsi" w:hAnsiTheme="majorHAnsi" w:cstheme="majorHAnsi"/>
              </w:rPr>
            </w:pPr>
          </w:p>
        </w:tc>
      </w:tr>
      <w:tr w:rsidR="0086111F" w:rsidRPr="0086111F" w14:paraId="70851835" w14:textId="77777777" w:rsidTr="0086111F">
        <w:trPr>
          <w:trHeight w:val="226"/>
          <w:jc w:val="center"/>
        </w:trPr>
        <w:tc>
          <w:tcPr>
            <w:tcW w:w="1935" w:type="dxa"/>
            <w:vMerge w:val="restart"/>
            <w:tcBorders>
              <w:top w:val="single" w:sz="8" w:space="0" w:color="000000"/>
              <w:left w:val="single" w:sz="8" w:space="0" w:color="000000"/>
              <w:bottom w:val="single" w:sz="8" w:space="0" w:color="000000"/>
              <w:right w:val="single" w:sz="8" w:space="0" w:color="000000"/>
            </w:tcBorders>
          </w:tcPr>
          <w:p w14:paraId="0F91DB55" w14:textId="77777777" w:rsidR="0086111F" w:rsidRPr="0086111F" w:rsidRDefault="0086111F" w:rsidP="00B1671C">
            <w:pPr>
              <w:ind w:left="8"/>
              <w:rPr>
                <w:rFonts w:asciiTheme="majorHAnsi" w:hAnsiTheme="majorHAnsi" w:cstheme="majorHAnsi"/>
              </w:rPr>
            </w:pPr>
            <w:r w:rsidRPr="0086111F">
              <w:rPr>
                <w:rFonts w:asciiTheme="majorHAnsi" w:eastAsia="Garamond" w:hAnsiTheme="majorHAnsi" w:cstheme="majorHAnsi"/>
                <w:sz w:val="18"/>
              </w:rPr>
              <w:t>Capacità di analisi e comprensione della realtà in chiave di cittadinanza attiva a partire dalla riflessione sulle esperienze personali</w:t>
            </w:r>
            <w:r w:rsidRPr="0086111F">
              <w:rPr>
                <w:rFonts w:asciiTheme="majorHAnsi" w:eastAsia="Garamond" w:hAnsiTheme="majorHAnsi" w:cstheme="majorHAnsi"/>
              </w:rPr>
              <w:t xml:space="preserve"> </w:t>
            </w:r>
          </w:p>
        </w:tc>
        <w:tc>
          <w:tcPr>
            <w:tcW w:w="507" w:type="dxa"/>
            <w:tcBorders>
              <w:top w:val="single" w:sz="8" w:space="0" w:color="000000"/>
              <w:left w:val="single" w:sz="8" w:space="0" w:color="000000"/>
              <w:bottom w:val="single" w:sz="8" w:space="0" w:color="000000"/>
              <w:right w:val="single" w:sz="8" w:space="0" w:color="000000"/>
            </w:tcBorders>
            <w:vAlign w:val="center"/>
          </w:tcPr>
          <w:p w14:paraId="69980785" w14:textId="77777777" w:rsidR="0086111F" w:rsidRPr="0086111F" w:rsidRDefault="0086111F" w:rsidP="00B1671C">
            <w:pPr>
              <w:ind w:right="3"/>
              <w:jc w:val="center"/>
              <w:rPr>
                <w:rFonts w:asciiTheme="majorHAnsi" w:hAnsiTheme="majorHAnsi" w:cstheme="majorHAnsi"/>
              </w:rPr>
            </w:pPr>
            <w:r w:rsidRPr="0086111F">
              <w:rPr>
                <w:rFonts w:asciiTheme="majorHAnsi" w:eastAsia="Garamond" w:hAnsiTheme="majorHAnsi" w:cstheme="majorHAnsi"/>
                <w:sz w:val="16"/>
              </w:rPr>
              <w:t>I</w:t>
            </w:r>
          </w:p>
        </w:tc>
        <w:tc>
          <w:tcPr>
            <w:tcW w:w="6064" w:type="dxa"/>
            <w:tcBorders>
              <w:top w:val="single" w:sz="8" w:space="0" w:color="000000"/>
              <w:left w:val="single" w:sz="8" w:space="0" w:color="000000"/>
              <w:bottom w:val="single" w:sz="8" w:space="0" w:color="000000"/>
              <w:right w:val="single" w:sz="8" w:space="0" w:color="000000"/>
            </w:tcBorders>
          </w:tcPr>
          <w:p w14:paraId="086569A3"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Non è in grado di analizzare e comprendere la realtà a partire dalla riflessione sulle proprie esperienze, o lo fa in modo inadeguato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35925068"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0.50</w:t>
            </w:r>
          </w:p>
        </w:tc>
        <w:tc>
          <w:tcPr>
            <w:tcW w:w="901" w:type="dxa"/>
            <w:vMerge w:val="restart"/>
            <w:tcBorders>
              <w:top w:val="single" w:sz="8" w:space="0" w:color="000000"/>
              <w:left w:val="single" w:sz="8" w:space="0" w:color="000000"/>
              <w:bottom w:val="single" w:sz="8" w:space="0" w:color="000000"/>
              <w:right w:val="single" w:sz="8" w:space="0" w:color="000000"/>
            </w:tcBorders>
            <w:vAlign w:val="center"/>
          </w:tcPr>
          <w:p w14:paraId="4923767B" w14:textId="77777777" w:rsidR="0086111F" w:rsidRPr="0086111F" w:rsidRDefault="0086111F" w:rsidP="00B1671C">
            <w:pPr>
              <w:ind w:left="46"/>
              <w:jc w:val="center"/>
              <w:rPr>
                <w:rFonts w:asciiTheme="majorHAnsi" w:hAnsiTheme="majorHAnsi" w:cstheme="majorHAnsi"/>
              </w:rPr>
            </w:pPr>
            <w:r w:rsidRPr="0086111F">
              <w:rPr>
                <w:rFonts w:asciiTheme="majorHAnsi" w:eastAsia="Garamond" w:hAnsiTheme="majorHAnsi" w:cstheme="majorHAnsi"/>
                <w:sz w:val="18"/>
              </w:rPr>
              <w:t xml:space="preserve"> </w:t>
            </w:r>
          </w:p>
        </w:tc>
      </w:tr>
      <w:tr w:rsidR="0086111F" w:rsidRPr="0086111F" w14:paraId="55E42533" w14:textId="77777777" w:rsidTr="0086111F">
        <w:trPr>
          <w:trHeight w:val="228"/>
          <w:jc w:val="center"/>
        </w:trPr>
        <w:tc>
          <w:tcPr>
            <w:tcW w:w="0" w:type="auto"/>
            <w:vMerge/>
            <w:tcBorders>
              <w:top w:val="nil"/>
              <w:left w:val="single" w:sz="8" w:space="0" w:color="000000"/>
              <w:bottom w:val="nil"/>
              <w:right w:val="single" w:sz="8" w:space="0" w:color="000000"/>
            </w:tcBorders>
          </w:tcPr>
          <w:p w14:paraId="3CFEAD0E"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1141B90C"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w:t>
            </w:r>
          </w:p>
        </w:tc>
        <w:tc>
          <w:tcPr>
            <w:tcW w:w="6064" w:type="dxa"/>
            <w:tcBorders>
              <w:top w:val="single" w:sz="8" w:space="0" w:color="000000"/>
              <w:left w:val="single" w:sz="8" w:space="0" w:color="000000"/>
              <w:bottom w:val="single" w:sz="8" w:space="0" w:color="000000"/>
              <w:right w:val="single" w:sz="8" w:space="0" w:color="000000"/>
            </w:tcBorders>
          </w:tcPr>
          <w:p w14:paraId="2164B55D"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analizzare e comprendere la realtà a partire dalla riflessione sulle proprie esperienze con difficoltà e solo se guidato </w:t>
            </w:r>
          </w:p>
        </w:tc>
        <w:tc>
          <w:tcPr>
            <w:tcW w:w="850" w:type="dxa"/>
            <w:tcBorders>
              <w:top w:val="single" w:sz="8" w:space="0" w:color="000000"/>
              <w:left w:val="single" w:sz="8" w:space="0" w:color="000000"/>
              <w:bottom w:val="single" w:sz="8" w:space="0" w:color="000000"/>
              <w:right w:val="single" w:sz="8" w:space="0" w:color="000000"/>
            </w:tcBorders>
            <w:vAlign w:val="center"/>
          </w:tcPr>
          <w:p w14:paraId="2F8E6683"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1</w:t>
            </w:r>
          </w:p>
        </w:tc>
        <w:tc>
          <w:tcPr>
            <w:tcW w:w="0" w:type="auto"/>
            <w:vMerge/>
            <w:tcBorders>
              <w:top w:val="nil"/>
              <w:left w:val="single" w:sz="8" w:space="0" w:color="000000"/>
              <w:bottom w:val="nil"/>
              <w:right w:val="single" w:sz="8" w:space="0" w:color="000000"/>
            </w:tcBorders>
          </w:tcPr>
          <w:p w14:paraId="04FF6C23" w14:textId="77777777" w:rsidR="0086111F" w:rsidRPr="0086111F" w:rsidRDefault="0086111F" w:rsidP="00B1671C">
            <w:pPr>
              <w:rPr>
                <w:rFonts w:asciiTheme="majorHAnsi" w:hAnsiTheme="majorHAnsi" w:cstheme="majorHAnsi"/>
              </w:rPr>
            </w:pPr>
          </w:p>
        </w:tc>
      </w:tr>
      <w:tr w:rsidR="0086111F" w:rsidRPr="0086111F" w14:paraId="4E5E487F" w14:textId="77777777" w:rsidTr="0086111F">
        <w:trPr>
          <w:trHeight w:val="341"/>
          <w:jc w:val="center"/>
        </w:trPr>
        <w:tc>
          <w:tcPr>
            <w:tcW w:w="0" w:type="auto"/>
            <w:vMerge/>
            <w:tcBorders>
              <w:top w:val="nil"/>
              <w:left w:val="single" w:sz="8" w:space="0" w:color="000000"/>
              <w:bottom w:val="nil"/>
              <w:right w:val="single" w:sz="8" w:space="0" w:color="000000"/>
            </w:tcBorders>
          </w:tcPr>
          <w:p w14:paraId="2C73EEFE"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76A45B77" w14:textId="77777777" w:rsidR="0086111F" w:rsidRPr="0086111F" w:rsidRDefault="0086111F" w:rsidP="00B1671C">
            <w:pPr>
              <w:ind w:left="2"/>
              <w:jc w:val="center"/>
              <w:rPr>
                <w:rFonts w:asciiTheme="majorHAnsi" w:hAnsiTheme="majorHAnsi" w:cstheme="majorHAnsi"/>
              </w:rPr>
            </w:pPr>
            <w:r w:rsidRPr="0086111F">
              <w:rPr>
                <w:rFonts w:asciiTheme="majorHAnsi" w:eastAsia="Garamond" w:hAnsiTheme="majorHAnsi" w:cstheme="majorHAnsi"/>
                <w:sz w:val="16"/>
              </w:rPr>
              <w:t>III</w:t>
            </w:r>
          </w:p>
        </w:tc>
        <w:tc>
          <w:tcPr>
            <w:tcW w:w="6064" w:type="dxa"/>
            <w:tcBorders>
              <w:top w:val="single" w:sz="8" w:space="0" w:color="000000"/>
              <w:left w:val="single" w:sz="8" w:space="0" w:color="000000"/>
              <w:bottom w:val="single" w:sz="8" w:space="0" w:color="000000"/>
              <w:right w:val="single" w:sz="8" w:space="0" w:color="000000"/>
            </w:tcBorders>
            <w:vAlign w:val="bottom"/>
          </w:tcPr>
          <w:p w14:paraId="1A55D23A"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compiere un’analisi adeguata della realtà sulla base di una corretta riflessione sulle proprie esperienze personali </w:t>
            </w:r>
          </w:p>
        </w:tc>
        <w:tc>
          <w:tcPr>
            <w:tcW w:w="850" w:type="dxa"/>
            <w:tcBorders>
              <w:top w:val="single" w:sz="8" w:space="0" w:color="000000"/>
              <w:left w:val="single" w:sz="8" w:space="0" w:color="000000"/>
              <w:bottom w:val="single" w:sz="8" w:space="0" w:color="000000"/>
              <w:right w:val="single" w:sz="8" w:space="0" w:color="000000"/>
            </w:tcBorders>
            <w:vAlign w:val="center"/>
          </w:tcPr>
          <w:p w14:paraId="696EC76C"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1.50</w:t>
            </w:r>
          </w:p>
        </w:tc>
        <w:tc>
          <w:tcPr>
            <w:tcW w:w="0" w:type="auto"/>
            <w:vMerge/>
            <w:tcBorders>
              <w:top w:val="nil"/>
              <w:left w:val="single" w:sz="8" w:space="0" w:color="000000"/>
              <w:bottom w:val="nil"/>
              <w:right w:val="single" w:sz="8" w:space="0" w:color="000000"/>
            </w:tcBorders>
          </w:tcPr>
          <w:p w14:paraId="59E55798" w14:textId="77777777" w:rsidR="0086111F" w:rsidRPr="0086111F" w:rsidRDefault="0086111F" w:rsidP="00B1671C">
            <w:pPr>
              <w:rPr>
                <w:rFonts w:asciiTheme="majorHAnsi" w:hAnsiTheme="majorHAnsi" w:cstheme="majorHAnsi"/>
              </w:rPr>
            </w:pPr>
          </w:p>
        </w:tc>
      </w:tr>
      <w:tr w:rsidR="0086111F" w:rsidRPr="0086111F" w14:paraId="5B12AF59" w14:textId="77777777" w:rsidTr="0086111F">
        <w:trPr>
          <w:trHeight w:val="231"/>
          <w:jc w:val="center"/>
        </w:trPr>
        <w:tc>
          <w:tcPr>
            <w:tcW w:w="0" w:type="auto"/>
            <w:vMerge/>
            <w:tcBorders>
              <w:top w:val="nil"/>
              <w:left w:val="single" w:sz="8" w:space="0" w:color="000000"/>
              <w:bottom w:val="nil"/>
              <w:right w:val="single" w:sz="8" w:space="0" w:color="000000"/>
            </w:tcBorders>
          </w:tcPr>
          <w:p w14:paraId="121007A8"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0C027181" w14:textId="77777777" w:rsidR="0086111F" w:rsidRPr="0086111F" w:rsidRDefault="0086111F" w:rsidP="00B1671C">
            <w:pPr>
              <w:ind w:left="166"/>
              <w:jc w:val="center"/>
              <w:rPr>
                <w:rFonts w:asciiTheme="majorHAnsi" w:hAnsiTheme="majorHAnsi" w:cstheme="majorHAnsi"/>
              </w:rPr>
            </w:pPr>
            <w:r w:rsidRPr="0086111F">
              <w:rPr>
                <w:rFonts w:asciiTheme="majorHAnsi" w:eastAsia="Garamond" w:hAnsiTheme="majorHAnsi" w:cstheme="majorHAnsi"/>
                <w:sz w:val="16"/>
              </w:rPr>
              <w:t>IV</w:t>
            </w:r>
          </w:p>
        </w:tc>
        <w:tc>
          <w:tcPr>
            <w:tcW w:w="6064" w:type="dxa"/>
            <w:tcBorders>
              <w:top w:val="single" w:sz="8" w:space="0" w:color="000000"/>
              <w:left w:val="single" w:sz="8" w:space="0" w:color="000000"/>
              <w:bottom w:val="single" w:sz="8" w:space="0" w:color="000000"/>
              <w:right w:val="single" w:sz="8" w:space="0" w:color="000000"/>
            </w:tcBorders>
          </w:tcPr>
          <w:p w14:paraId="54C9218D"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compiere un’analisi precisa della realtà sulla base di una attenta riflessione sulle proprie esperienze personali </w:t>
            </w:r>
          </w:p>
        </w:tc>
        <w:tc>
          <w:tcPr>
            <w:tcW w:w="850" w:type="dxa"/>
            <w:tcBorders>
              <w:top w:val="single" w:sz="8" w:space="0" w:color="000000"/>
              <w:left w:val="single" w:sz="8" w:space="0" w:color="000000"/>
              <w:bottom w:val="single" w:sz="8" w:space="0" w:color="000000"/>
              <w:right w:val="single" w:sz="8" w:space="0" w:color="000000"/>
            </w:tcBorders>
            <w:vAlign w:val="center"/>
          </w:tcPr>
          <w:p w14:paraId="43190733"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2</w:t>
            </w:r>
          </w:p>
        </w:tc>
        <w:tc>
          <w:tcPr>
            <w:tcW w:w="0" w:type="auto"/>
            <w:vMerge/>
            <w:tcBorders>
              <w:top w:val="nil"/>
              <w:left w:val="single" w:sz="8" w:space="0" w:color="000000"/>
              <w:bottom w:val="nil"/>
              <w:right w:val="single" w:sz="8" w:space="0" w:color="000000"/>
            </w:tcBorders>
          </w:tcPr>
          <w:p w14:paraId="3235F55D" w14:textId="77777777" w:rsidR="0086111F" w:rsidRPr="0086111F" w:rsidRDefault="0086111F" w:rsidP="00B1671C">
            <w:pPr>
              <w:rPr>
                <w:rFonts w:asciiTheme="majorHAnsi" w:hAnsiTheme="majorHAnsi" w:cstheme="majorHAnsi"/>
              </w:rPr>
            </w:pPr>
          </w:p>
        </w:tc>
      </w:tr>
      <w:tr w:rsidR="0086111F" w:rsidRPr="0086111F" w14:paraId="1C35E9DA" w14:textId="77777777" w:rsidTr="0086111F">
        <w:trPr>
          <w:trHeight w:val="391"/>
          <w:jc w:val="center"/>
        </w:trPr>
        <w:tc>
          <w:tcPr>
            <w:tcW w:w="0" w:type="auto"/>
            <w:vMerge/>
            <w:tcBorders>
              <w:top w:val="nil"/>
              <w:left w:val="single" w:sz="8" w:space="0" w:color="000000"/>
              <w:bottom w:val="single" w:sz="8" w:space="0" w:color="000000"/>
              <w:right w:val="single" w:sz="8" w:space="0" w:color="000000"/>
            </w:tcBorders>
          </w:tcPr>
          <w:p w14:paraId="76DDDCDE" w14:textId="77777777" w:rsidR="0086111F" w:rsidRPr="0086111F" w:rsidRDefault="0086111F" w:rsidP="00B1671C">
            <w:pPr>
              <w:rPr>
                <w:rFonts w:asciiTheme="majorHAnsi" w:hAnsiTheme="majorHAnsi" w:cstheme="majorHAnsi"/>
              </w:rPr>
            </w:pPr>
          </w:p>
        </w:tc>
        <w:tc>
          <w:tcPr>
            <w:tcW w:w="507" w:type="dxa"/>
            <w:tcBorders>
              <w:top w:val="single" w:sz="8" w:space="0" w:color="000000"/>
              <w:left w:val="single" w:sz="8" w:space="0" w:color="000000"/>
              <w:bottom w:val="single" w:sz="8" w:space="0" w:color="000000"/>
              <w:right w:val="single" w:sz="8" w:space="0" w:color="000000"/>
            </w:tcBorders>
            <w:vAlign w:val="center"/>
          </w:tcPr>
          <w:p w14:paraId="386F344C" w14:textId="77777777" w:rsidR="0086111F" w:rsidRPr="0086111F" w:rsidRDefault="0086111F" w:rsidP="00B1671C">
            <w:pPr>
              <w:ind w:left="1"/>
              <w:jc w:val="center"/>
              <w:rPr>
                <w:rFonts w:asciiTheme="majorHAnsi" w:hAnsiTheme="majorHAnsi" w:cstheme="majorHAnsi"/>
              </w:rPr>
            </w:pPr>
            <w:r w:rsidRPr="0086111F">
              <w:rPr>
                <w:rFonts w:asciiTheme="majorHAnsi" w:eastAsia="Garamond" w:hAnsiTheme="majorHAnsi" w:cstheme="majorHAnsi"/>
                <w:sz w:val="16"/>
              </w:rPr>
              <w:t>V</w:t>
            </w:r>
          </w:p>
        </w:tc>
        <w:tc>
          <w:tcPr>
            <w:tcW w:w="6064" w:type="dxa"/>
            <w:tcBorders>
              <w:top w:val="single" w:sz="8" w:space="0" w:color="000000"/>
              <w:left w:val="single" w:sz="8" w:space="0" w:color="000000"/>
              <w:bottom w:val="single" w:sz="8" w:space="0" w:color="000000"/>
              <w:right w:val="single" w:sz="8" w:space="0" w:color="000000"/>
            </w:tcBorders>
          </w:tcPr>
          <w:p w14:paraId="1D3626FF" w14:textId="77777777" w:rsidR="0086111F" w:rsidRPr="0086111F" w:rsidRDefault="0086111F" w:rsidP="00B1671C">
            <w:pPr>
              <w:ind w:left="10"/>
              <w:rPr>
                <w:rFonts w:asciiTheme="majorHAnsi" w:hAnsiTheme="majorHAnsi" w:cstheme="majorHAnsi"/>
              </w:rPr>
            </w:pPr>
            <w:r w:rsidRPr="0086111F">
              <w:rPr>
                <w:rFonts w:asciiTheme="majorHAnsi" w:eastAsia="Garamond" w:hAnsiTheme="majorHAnsi" w:cstheme="majorHAnsi"/>
                <w:sz w:val="18"/>
              </w:rPr>
              <w:t xml:space="preserve">È in grado di compiere un’analisi approfondita della realtà sulla base di una riflessione critica e consapevole sulle proprie esperienze personali </w:t>
            </w:r>
          </w:p>
        </w:tc>
        <w:tc>
          <w:tcPr>
            <w:tcW w:w="850" w:type="dxa"/>
            <w:tcBorders>
              <w:top w:val="single" w:sz="8" w:space="0" w:color="000000"/>
              <w:left w:val="single" w:sz="8" w:space="0" w:color="000000"/>
              <w:bottom w:val="single" w:sz="8" w:space="0" w:color="000000"/>
              <w:right w:val="single" w:sz="8" w:space="0" w:color="000000"/>
            </w:tcBorders>
            <w:vAlign w:val="center"/>
          </w:tcPr>
          <w:p w14:paraId="4182C0E1" w14:textId="77777777" w:rsidR="0086111F" w:rsidRPr="0086111F" w:rsidRDefault="0086111F" w:rsidP="00B1671C">
            <w:pPr>
              <w:jc w:val="center"/>
              <w:rPr>
                <w:rFonts w:asciiTheme="majorHAnsi" w:hAnsiTheme="majorHAnsi" w:cstheme="majorHAnsi"/>
              </w:rPr>
            </w:pPr>
            <w:r w:rsidRPr="0086111F">
              <w:rPr>
                <w:rFonts w:asciiTheme="majorHAnsi" w:eastAsia="Garamond" w:hAnsiTheme="majorHAnsi" w:cstheme="majorHAnsi"/>
                <w:sz w:val="18"/>
              </w:rPr>
              <w:t>2.50</w:t>
            </w:r>
          </w:p>
        </w:tc>
        <w:tc>
          <w:tcPr>
            <w:tcW w:w="0" w:type="auto"/>
            <w:vMerge/>
            <w:tcBorders>
              <w:top w:val="nil"/>
              <w:left w:val="single" w:sz="8" w:space="0" w:color="000000"/>
              <w:bottom w:val="single" w:sz="8" w:space="0" w:color="000000"/>
              <w:right w:val="single" w:sz="8" w:space="0" w:color="000000"/>
            </w:tcBorders>
          </w:tcPr>
          <w:p w14:paraId="502E5313" w14:textId="77777777" w:rsidR="0086111F" w:rsidRPr="0086111F" w:rsidRDefault="0086111F" w:rsidP="00B1671C">
            <w:pPr>
              <w:rPr>
                <w:rFonts w:asciiTheme="majorHAnsi" w:hAnsiTheme="majorHAnsi" w:cstheme="majorHAnsi"/>
              </w:rPr>
            </w:pPr>
          </w:p>
        </w:tc>
      </w:tr>
      <w:tr w:rsidR="0086111F" w:rsidRPr="0086111F" w14:paraId="1A0847E9" w14:textId="77777777" w:rsidTr="0086111F">
        <w:trPr>
          <w:trHeight w:val="461"/>
          <w:jc w:val="center"/>
        </w:trPr>
        <w:tc>
          <w:tcPr>
            <w:tcW w:w="9361" w:type="dxa"/>
            <w:gridSpan w:val="4"/>
            <w:tcBorders>
              <w:top w:val="single" w:sz="8" w:space="0" w:color="000000"/>
              <w:left w:val="single" w:sz="8" w:space="0" w:color="000000"/>
              <w:bottom w:val="single" w:sz="8" w:space="0" w:color="000000"/>
              <w:right w:val="single" w:sz="8" w:space="0" w:color="000000"/>
            </w:tcBorders>
            <w:vAlign w:val="center"/>
          </w:tcPr>
          <w:p w14:paraId="5B5923E4" w14:textId="77777777" w:rsidR="0086111F" w:rsidRPr="0086111F" w:rsidRDefault="0086111F" w:rsidP="00B1671C">
            <w:pPr>
              <w:ind w:right="1"/>
              <w:jc w:val="center"/>
              <w:rPr>
                <w:rFonts w:asciiTheme="majorHAnsi" w:hAnsiTheme="majorHAnsi" w:cstheme="majorHAnsi"/>
              </w:rPr>
            </w:pPr>
            <w:r w:rsidRPr="0086111F">
              <w:rPr>
                <w:rFonts w:asciiTheme="majorHAnsi" w:eastAsia="Garamond" w:hAnsiTheme="majorHAnsi" w:cstheme="majorHAnsi"/>
                <w:b/>
              </w:rPr>
              <w:t>Punteggio totale della prova</w:t>
            </w:r>
          </w:p>
        </w:tc>
        <w:tc>
          <w:tcPr>
            <w:tcW w:w="901" w:type="dxa"/>
            <w:tcBorders>
              <w:top w:val="single" w:sz="8" w:space="0" w:color="000000"/>
              <w:left w:val="single" w:sz="8" w:space="0" w:color="000000"/>
              <w:bottom w:val="single" w:sz="8" w:space="0" w:color="000000"/>
              <w:right w:val="single" w:sz="8" w:space="0" w:color="000000"/>
            </w:tcBorders>
          </w:tcPr>
          <w:p w14:paraId="05C2B78D" w14:textId="77777777" w:rsidR="0086111F" w:rsidRPr="0086111F" w:rsidRDefault="0086111F" w:rsidP="00B1671C">
            <w:pPr>
              <w:ind w:left="94"/>
              <w:jc w:val="center"/>
              <w:rPr>
                <w:rFonts w:asciiTheme="majorHAnsi" w:hAnsiTheme="majorHAnsi" w:cstheme="majorHAnsi"/>
              </w:rPr>
            </w:pPr>
            <w:r w:rsidRPr="0086111F">
              <w:rPr>
                <w:rFonts w:asciiTheme="majorHAnsi" w:eastAsia="Garamond" w:hAnsiTheme="majorHAnsi" w:cstheme="majorHAnsi"/>
                <w:sz w:val="16"/>
              </w:rPr>
              <w:t xml:space="preserve"> </w:t>
            </w:r>
            <w:r w:rsidRPr="0086111F">
              <w:rPr>
                <w:rFonts w:asciiTheme="majorHAnsi" w:eastAsia="Garamond" w:hAnsiTheme="majorHAnsi" w:cstheme="majorHAnsi"/>
                <w:sz w:val="36"/>
              </w:rPr>
              <w:t xml:space="preserve"> </w:t>
            </w:r>
          </w:p>
        </w:tc>
      </w:tr>
    </w:tbl>
    <w:p w14:paraId="4FF6000E" w14:textId="77777777" w:rsidR="0086111F" w:rsidRPr="00337973" w:rsidRDefault="0086111F">
      <w:pPr>
        <w:pBdr>
          <w:top w:val="nil"/>
          <w:left w:val="nil"/>
          <w:bottom w:val="nil"/>
          <w:right w:val="nil"/>
          <w:between w:val="nil"/>
        </w:pBdr>
        <w:ind w:left="142"/>
        <w:jc w:val="both"/>
        <w:rPr>
          <w:rFonts w:ascii="Calibri" w:hAnsi="Calibri" w:cs="Calibri"/>
          <w:color w:val="000000"/>
          <w:sz w:val="6"/>
          <w:szCs w:val="6"/>
        </w:rPr>
      </w:pPr>
    </w:p>
    <w:p w14:paraId="34414054" w14:textId="176F4D20" w:rsidR="006202BE" w:rsidRPr="00EB54C6" w:rsidRDefault="00D77929" w:rsidP="009B4D74">
      <w:pPr>
        <w:pBdr>
          <w:top w:val="nil"/>
          <w:left w:val="nil"/>
          <w:bottom w:val="nil"/>
          <w:right w:val="nil"/>
          <w:between w:val="nil"/>
        </w:pBdr>
        <w:tabs>
          <w:tab w:val="left" w:pos="8090"/>
        </w:tabs>
        <w:rPr>
          <w:rFonts w:ascii="Calibri" w:hAnsi="Calibri" w:cs="Calibri"/>
          <w:color w:val="000000"/>
        </w:rPr>
      </w:pPr>
      <w:r w:rsidRPr="00EB54C6">
        <w:rPr>
          <w:rFonts w:ascii="Calibri" w:hAnsi="Calibri" w:cs="Calibri"/>
          <w:color w:val="000000"/>
        </w:rPr>
        <w:t>Torino, 15 maggio 20</w:t>
      </w:r>
      <w:r w:rsidR="00337973">
        <w:rPr>
          <w:rFonts w:ascii="Calibri" w:hAnsi="Calibri" w:cs="Calibri"/>
        </w:rPr>
        <w:t>23</w:t>
      </w:r>
      <w:r w:rsidRPr="00EB54C6">
        <w:rPr>
          <w:rFonts w:ascii="Calibri" w:hAnsi="Calibri" w:cs="Calibri"/>
          <w:color w:val="000000"/>
        </w:rPr>
        <w:t xml:space="preserve">    </w:t>
      </w:r>
      <w:r w:rsidRPr="00EB54C6">
        <w:rPr>
          <w:rFonts w:ascii="Calibri" w:hAnsi="Calibri" w:cs="Calibri"/>
          <w:noProof/>
        </w:rPr>
        <mc:AlternateContent>
          <mc:Choice Requires="wps">
            <w:drawing>
              <wp:anchor distT="0" distB="0" distL="114300" distR="114300" simplePos="0" relativeHeight="251658240" behindDoc="0" locked="0" layoutInCell="1" hidden="0" allowOverlap="1" wp14:anchorId="5698C40E" wp14:editId="3DA6207B">
                <wp:simplePos x="0" y="0"/>
                <wp:positionH relativeFrom="column">
                  <wp:posOffset>2654300</wp:posOffset>
                </wp:positionH>
                <wp:positionV relativeFrom="paragraph">
                  <wp:posOffset>152400</wp:posOffset>
                </wp:positionV>
                <wp:extent cx="1089660" cy="1089660"/>
                <wp:effectExtent l="0" t="0" r="0" b="0"/>
                <wp:wrapNone/>
                <wp:docPr id="1" name="Figura a mano libera 1"/>
                <wp:cNvGraphicFramePr/>
                <a:graphic xmlns:a="http://schemas.openxmlformats.org/drawingml/2006/main">
                  <a:graphicData uri="http://schemas.microsoft.com/office/word/2010/wordprocessingShape">
                    <wps:wsp>
                      <wps:cNvSpPr/>
                      <wps:spPr>
                        <a:xfrm>
                          <a:off x="4805933" y="3239933"/>
                          <a:ext cx="1080135" cy="1080135"/>
                        </a:xfrm>
                        <a:custGeom>
                          <a:avLst/>
                          <a:gdLst/>
                          <a:ahLst/>
                          <a:cxnLst/>
                          <a:rect l="l" t="t" r="r" b="b"/>
                          <a:pathLst>
                            <a:path w="1080135" h="1080135" extrusionOk="0">
                              <a:moveTo>
                                <a:pt x="0" y="540068"/>
                              </a:move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242C955" id="Figura a mano libera 1" o:spid="_x0000_s1026" style="position:absolute;margin-left:209pt;margin-top:12pt;width:85.8pt;height:85.8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08013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J9dwIAACIFAAAOAAAAZHJzL2Uyb0RvYy54bWysVNtu2zAMfR+wfxD0vtpJmiEJ6hRDuwwD&#10;iq1Auw9gZNkWpttEOU7+fpScNOk2YMAwP8ikTR0dkoe6ud0bzXYyoHK24pOrkjNphauVbSv+7Xnz&#10;bsEZRrA1aGdlxQ8S+e367Zubwa/k1HVO1zIwArG4GnzFuxj9qihQdNIAXjkvLf1sXDAQyQ1tUQcY&#10;CN3oYlqW74vBhdoHJyQifb0ff/J1xm8aKeLXpkEZma44cYt5DXndprVY38CqDeA7JY404B9YGFCW&#10;Dn2BuocIrA/qNyijRHDomnglnClc0yghcw6UzaT8JZunDrzMuVBx0L+UCf8frPiyewxM1dQ7ziwY&#10;atFGtX0ABsyAdUyrrSRvkio1eFzRhif/GI4ekpnS3jfBpDclxPYVv16U8+Vsxtmh4rPpbJnsXGm5&#10;j0xQwKRclJPZnDNBESeHIoozlOgxfpIuw8LuAWMGaOuTBd3JEnt7MgM1PLVa51ZHzqjVgTNq9XYk&#10;4CGmfYlrMtlwPp51FzYRDX0S9dfvSSYp3ridfHZ5Z0xJkpyI/PyaVLhI4MT9HCK0Qzl+TOfkvy9n&#10;U+Rldui0qjdK64SNod3e6cB2QGls8nMEfxWmbaK+nE9TDYEGp9FA6QrjqZVo28z41Y5XwGV+/gTs&#10;A8Z7wG4kkBHGygXX2zr3oJNQf7Q1iwdPcrE01zyRQcOZlnQLkJHjIij99zgqhrZUnySuUU7J2rr6&#10;QMJELzaKGD0AxkcINJok04HGlU750UOgk/VnS/OwnFynUsRLJ1w620sHrOgcSUNEEsfo3EXyx0Zb&#10;96GPrlFJcZnWSObo0CDmbh4vjTTpl36OOl9t658AAAD//wMAUEsDBBQABgAIAAAAIQDQ1/d54AAA&#10;AAoBAAAPAAAAZHJzL2Rvd25yZXYueG1sTI/LTsMwEEX3SPyDNUhsKuq0aq00xKkQEq8lhQVL1x6S&#10;NLEdxU5q/p5hRVej0RzdObfcJ9uzGcfQeidhtcyAodPetK6W8PnxdJcDC1E5o3rvUMIPBthX11el&#10;Kow/u3ecD7FmFOJCoSQ0MQ4F50E3aFVY+gEd3b79aFWkday5GdWZwm3P11kmuFWtow+NGvCxQd0d&#10;JivhtBA8Lk76edavKYnp66176QYpb2/Swz2wiCn+w/CnT+pQkdPRT84E1kvYrHLqEiWsNzQJ2OY7&#10;AexI5G4rgFclv6xQ/QIAAP//AwBQSwECLQAUAAYACAAAACEAtoM4kv4AAADhAQAAEwAAAAAAAAAA&#10;AAAAAAAAAAAAW0NvbnRlbnRfVHlwZXNdLnhtbFBLAQItABQABgAIAAAAIQA4/SH/1gAAAJQBAAAL&#10;AAAAAAAAAAAAAAAAAC8BAABfcmVscy8ucmVsc1BLAQItABQABgAIAAAAIQBjB2J9dwIAACIFAAAO&#10;AAAAAAAAAAAAAAAAAC4CAABkcnMvZTJvRG9jLnhtbFBLAQItABQABgAIAAAAIQDQ1/d54AAAAAoB&#10;AAAPAAAAAAAAAAAAAAAAANEEAABkcnMvZG93bnJldi54bWxQSwUGAAAAAAQABADzAAAA3gUAAAAA&#10;" path="m,540068xe">
                <v:stroke startarrowwidth="narrow" startarrowlength="short" endarrowwidth="narrow" endarrowlength="short"/>
                <v:path arrowok="t" o:extrusionok="f"/>
              </v:shape>
            </w:pict>
          </mc:Fallback>
        </mc:AlternateContent>
      </w:r>
    </w:p>
    <w:p w14:paraId="464D9767" w14:textId="77777777" w:rsidR="006202BE" w:rsidRPr="00337973" w:rsidRDefault="006202BE">
      <w:pPr>
        <w:pBdr>
          <w:top w:val="nil"/>
          <w:left w:val="nil"/>
          <w:bottom w:val="nil"/>
          <w:right w:val="nil"/>
          <w:between w:val="nil"/>
        </w:pBdr>
        <w:rPr>
          <w:rFonts w:ascii="Calibri" w:hAnsi="Calibri" w:cs="Calibri"/>
          <w:color w:val="000000"/>
          <w:sz w:val="10"/>
          <w:szCs w:val="10"/>
        </w:rPr>
      </w:pPr>
    </w:p>
    <w:p w14:paraId="29B62FCC" w14:textId="77777777" w:rsidR="006202BE" w:rsidRPr="00EB54C6" w:rsidRDefault="00D77929">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Firma del Coordinatore di Classe</w:t>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t>Firma del Dirigente Scolastico</w:t>
      </w:r>
    </w:p>
    <w:p w14:paraId="2EFC0E37" w14:textId="24DF89EA" w:rsidR="006202BE" w:rsidRPr="00EB54C6" w:rsidRDefault="00D77929" w:rsidP="00A436F6">
      <w:pPr>
        <w:pBdr>
          <w:top w:val="nil"/>
          <w:left w:val="nil"/>
          <w:bottom w:val="nil"/>
          <w:right w:val="nil"/>
          <w:between w:val="nil"/>
        </w:pBdr>
        <w:jc w:val="center"/>
        <w:rPr>
          <w:rFonts w:ascii="Calibri" w:hAnsi="Calibri" w:cs="Calibri"/>
          <w:color w:val="000000"/>
        </w:rPr>
      </w:pPr>
      <w:r w:rsidRPr="00EB54C6">
        <w:rPr>
          <w:rFonts w:ascii="Calibri" w:hAnsi="Calibri" w:cs="Calibri"/>
          <w:color w:val="000000"/>
        </w:rPr>
        <w:t>_______________________________</w:t>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r>
      <w:r w:rsidRPr="00EB54C6">
        <w:rPr>
          <w:rFonts w:ascii="Calibri" w:hAnsi="Calibri" w:cs="Calibri"/>
          <w:color w:val="000000"/>
        </w:rPr>
        <w:tab/>
        <w:t>____________________________</w:t>
      </w:r>
    </w:p>
    <w:sectPr w:rsidR="006202BE" w:rsidRPr="00EB54C6" w:rsidSect="00913FD7">
      <w:headerReference w:type="default" r:id="rId10"/>
      <w:footerReference w:type="default" r:id="rId11"/>
      <w:headerReference w:type="first" r:id="rId12"/>
      <w:type w:val="continuous"/>
      <w:pgSz w:w="11906" w:h="16838"/>
      <w:pgMar w:top="1134" w:right="851" w:bottom="851" w:left="851" w:header="624" w:footer="62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6B42" w14:textId="77777777" w:rsidR="00913FD7" w:rsidRDefault="00913FD7">
      <w:r>
        <w:separator/>
      </w:r>
    </w:p>
  </w:endnote>
  <w:endnote w:type="continuationSeparator" w:id="0">
    <w:p w14:paraId="1B369475" w14:textId="77777777" w:rsidR="00913FD7" w:rsidRDefault="0091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63070"/>
      <w:docPartObj>
        <w:docPartGallery w:val="Page Numbers (Bottom of Page)"/>
        <w:docPartUnique/>
      </w:docPartObj>
    </w:sdtPr>
    <w:sdtContent>
      <w:p w14:paraId="11479D4A" w14:textId="05FE8AA7" w:rsidR="000F4C5B" w:rsidRDefault="000F4C5B">
        <w:pPr>
          <w:pStyle w:val="Pidipagina"/>
          <w:jc w:val="right"/>
        </w:pPr>
        <w:r>
          <w:fldChar w:fldCharType="begin"/>
        </w:r>
        <w:r>
          <w:instrText>PAGE   \* MERGEFORMAT</w:instrText>
        </w:r>
        <w:r>
          <w:fldChar w:fldCharType="separate"/>
        </w:r>
        <w:r w:rsidR="00E87E4C">
          <w:rPr>
            <w:noProof/>
          </w:rPr>
          <w:t>13</w:t>
        </w:r>
        <w:r>
          <w:fldChar w:fldCharType="end"/>
        </w:r>
      </w:p>
    </w:sdtContent>
  </w:sdt>
  <w:p w14:paraId="6692F1A3" w14:textId="77777777" w:rsidR="000F4C5B" w:rsidRDefault="000F4C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1083" w14:textId="77777777" w:rsidR="00913FD7" w:rsidRDefault="00913FD7">
      <w:r>
        <w:separator/>
      </w:r>
    </w:p>
  </w:footnote>
  <w:footnote w:type="continuationSeparator" w:id="0">
    <w:p w14:paraId="0F9E9E48" w14:textId="77777777" w:rsidR="00913FD7" w:rsidRDefault="0091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000" w:firstRow="0" w:lastRow="0" w:firstColumn="0" w:lastColumn="0" w:noHBand="0" w:noVBand="0"/>
    </w:tblPr>
    <w:tblGrid>
      <w:gridCol w:w="2608"/>
      <w:gridCol w:w="5386"/>
      <w:gridCol w:w="1644"/>
    </w:tblGrid>
    <w:tr w:rsidR="000F4C5B" w14:paraId="413B48BD" w14:textId="77777777" w:rsidTr="00534540">
      <w:trPr>
        <w:cantSplit/>
        <w:jc w:val="center"/>
      </w:trPr>
      <w:tc>
        <w:tcPr>
          <w:tcW w:w="2608" w:type="dxa"/>
          <w:tcBorders>
            <w:top w:val="single" w:sz="4" w:space="0" w:color="4472C4"/>
            <w:left w:val="single" w:sz="4" w:space="0" w:color="4472C4"/>
            <w:right w:val="single" w:sz="4" w:space="0" w:color="4472C4"/>
          </w:tcBorders>
          <w:tcMar>
            <w:top w:w="0" w:type="dxa"/>
            <w:left w:w="70" w:type="dxa"/>
            <w:bottom w:w="0" w:type="dxa"/>
            <w:right w:w="70" w:type="dxa"/>
          </w:tcMar>
          <w:vAlign w:val="center"/>
        </w:tcPr>
        <w:p w14:paraId="0D4473F6" w14:textId="77777777" w:rsidR="000F4C5B" w:rsidRDefault="000F4C5B" w:rsidP="00534540">
          <w:pPr>
            <w:pBdr>
              <w:top w:val="nil"/>
              <w:left w:val="nil"/>
              <w:bottom w:val="nil"/>
              <w:right w:val="nil"/>
              <w:between w:val="nil"/>
            </w:pBdr>
            <w:jc w:val="center"/>
            <w:rPr>
              <w:rFonts w:ascii="Calibri" w:eastAsia="Calibri" w:hAnsi="Calibri" w:cs="Calibri"/>
              <w:color w:val="4472C4"/>
            </w:rPr>
          </w:pPr>
          <w:bookmarkStart w:id="6" w:name="_Hlk102032432"/>
          <w:r>
            <w:rPr>
              <w:rFonts w:ascii="Calibri" w:eastAsia="Calibri" w:hAnsi="Calibri" w:cs="Calibri"/>
              <w:b/>
              <w:color w:val="4472C4"/>
            </w:rPr>
            <w:t>I.I.S. SELLA AALTO LAGRANGE</w:t>
          </w:r>
        </w:p>
      </w:tc>
      <w:tc>
        <w:tcPr>
          <w:tcW w:w="5386" w:type="dxa"/>
          <w:vMerge w:val="restart"/>
          <w:tcBorders>
            <w:top w:val="single" w:sz="4" w:space="0" w:color="4472C4"/>
            <w:left w:val="single" w:sz="4" w:space="0" w:color="4472C4"/>
            <w:bottom w:val="single" w:sz="4" w:space="0" w:color="4472C4"/>
            <w:right w:val="single" w:sz="4" w:space="0" w:color="4472C4"/>
          </w:tcBorders>
          <w:tcMar>
            <w:top w:w="0" w:type="dxa"/>
            <w:left w:w="70" w:type="dxa"/>
            <w:bottom w:w="0" w:type="dxa"/>
            <w:right w:w="70" w:type="dxa"/>
          </w:tcMar>
          <w:vAlign w:val="center"/>
        </w:tcPr>
        <w:p w14:paraId="162165DB" w14:textId="77777777" w:rsidR="000F4C5B" w:rsidRDefault="000F4C5B" w:rsidP="00534540">
          <w:pPr>
            <w:pBdr>
              <w:top w:val="nil"/>
              <w:left w:val="nil"/>
              <w:bottom w:val="nil"/>
              <w:right w:val="nil"/>
              <w:between w:val="nil"/>
            </w:pBdr>
            <w:jc w:val="center"/>
            <w:rPr>
              <w:color w:val="000000"/>
            </w:rPr>
          </w:pPr>
          <w:r>
            <w:rPr>
              <w:rFonts w:ascii="Calibri" w:eastAsia="Calibri" w:hAnsi="Calibri" w:cs="Calibri"/>
              <w:b/>
              <w:color w:val="4472C4"/>
              <w:sz w:val="24"/>
              <w:szCs w:val="24"/>
            </w:rPr>
            <w:t>Documento del 15 maggio</w:t>
          </w:r>
        </w:p>
      </w:tc>
      <w:tc>
        <w:tcPr>
          <w:tcW w:w="1644" w:type="dxa"/>
          <w:tcBorders>
            <w:top w:val="single" w:sz="4" w:space="0" w:color="4472C4"/>
            <w:left w:val="single" w:sz="4" w:space="0" w:color="4472C4"/>
            <w:bottom w:val="single" w:sz="4" w:space="0" w:color="4472C4"/>
            <w:right w:val="single" w:sz="4" w:space="0" w:color="4472C4"/>
          </w:tcBorders>
          <w:tcMar>
            <w:top w:w="0" w:type="dxa"/>
            <w:left w:w="70" w:type="dxa"/>
            <w:bottom w:w="0" w:type="dxa"/>
            <w:right w:w="70" w:type="dxa"/>
          </w:tcMar>
          <w:vAlign w:val="center"/>
        </w:tcPr>
        <w:p w14:paraId="1A4D52F6" w14:textId="77777777" w:rsidR="000F4C5B" w:rsidRDefault="000F4C5B" w:rsidP="00534540">
          <w:pPr>
            <w:pBdr>
              <w:top w:val="nil"/>
              <w:left w:val="nil"/>
              <w:bottom w:val="nil"/>
              <w:right w:val="nil"/>
              <w:between w:val="nil"/>
            </w:pBdr>
            <w:jc w:val="center"/>
            <w:rPr>
              <w:color w:val="000000"/>
            </w:rPr>
          </w:pPr>
          <w:r>
            <w:rPr>
              <w:rFonts w:ascii="Calibri" w:eastAsia="Calibri" w:hAnsi="Calibri" w:cs="Calibri"/>
              <w:b/>
              <w:color w:val="4472C4"/>
              <w:sz w:val="22"/>
              <w:szCs w:val="22"/>
            </w:rPr>
            <w:t>PG.06-MO.62</w:t>
          </w:r>
        </w:p>
      </w:tc>
    </w:tr>
    <w:tr w:rsidR="000F4C5B" w14:paraId="79151F75" w14:textId="77777777" w:rsidTr="00534540">
      <w:trPr>
        <w:cantSplit/>
        <w:trHeight w:val="283"/>
        <w:jc w:val="center"/>
      </w:trPr>
      <w:tc>
        <w:tcPr>
          <w:tcW w:w="2608" w:type="dxa"/>
          <w:tcBorders>
            <w:left w:val="single" w:sz="4" w:space="0" w:color="4472C4"/>
            <w:bottom w:val="single" w:sz="4" w:space="0" w:color="4472C4"/>
            <w:right w:val="single" w:sz="4" w:space="0" w:color="4472C4"/>
          </w:tcBorders>
          <w:tcMar>
            <w:top w:w="0" w:type="dxa"/>
            <w:left w:w="70" w:type="dxa"/>
            <w:bottom w:w="0" w:type="dxa"/>
            <w:right w:w="70" w:type="dxa"/>
          </w:tcMar>
          <w:vAlign w:val="center"/>
        </w:tcPr>
        <w:p w14:paraId="1A62400C" w14:textId="519CB805" w:rsidR="000F4C5B" w:rsidRDefault="000F4C5B" w:rsidP="000E0CA0">
          <w:pPr>
            <w:pBdr>
              <w:top w:val="nil"/>
              <w:left w:val="nil"/>
              <w:bottom w:val="nil"/>
              <w:right w:val="nil"/>
              <w:between w:val="nil"/>
            </w:pBdr>
            <w:rPr>
              <w:color w:val="000000"/>
            </w:rPr>
          </w:pPr>
          <w:r>
            <w:rPr>
              <w:rFonts w:ascii="Calibri" w:eastAsia="Calibri" w:hAnsi="Calibri" w:cs="Calibri"/>
              <w:b/>
              <w:color w:val="4472C4"/>
              <w:sz w:val="18"/>
              <w:szCs w:val="18"/>
            </w:rPr>
            <w:t xml:space="preserve">Sede associata   LAGRANGE </w:t>
          </w:r>
        </w:p>
      </w:tc>
      <w:tc>
        <w:tcPr>
          <w:tcW w:w="5386" w:type="dxa"/>
          <w:vMerge/>
          <w:tcBorders>
            <w:top w:val="single" w:sz="4" w:space="0" w:color="4472C4"/>
            <w:left w:val="single" w:sz="4" w:space="0" w:color="4472C4"/>
            <w:bottom w:val="single" w:sz="4" w:space="0" w:color="4472C4"/>
            <w:right w:val="single" w:sz="4" w:space="0" w:color="4472C4"/>
          </w:tcBorders>
          <w:tcMar>
            <w:top w:w="0" w:type="dxa"/>
            <w:left w:w="70" w:type="dxa"/>
            <w:bottom w:w="0" w:type="dxa"/>
            <w:right w:w="70" w:type="dxa"/>
          </w:tcMar>
          <w:vAlign w:val="center"/>
        </w:tcPr>
        <w:p w14:paraId="463FC77A" w14:textId="77777777" w:rsidR="000F4C5B" w:rsidRDefault="000F4C5B" w:rsidP="00534540">
          <w:pPr>
            <w:widowControl w:val="0"/>
            <w:pBdr>
              <w:top w:val="nil"/>
              <w:left w:val="nil"/>
              <w:bottom w:val="nil"/>
              <w:right w:val="nil"/>
              <w:between w:val="nil"/>
            </w:pBdr>
            <w:spacing w:line="276" w:lineRule="auto"/>
            <w:rPr>
              <w:color w:val="000000"/>
            </w:rPr>
          </w:pPr>
        </w:p>
      </w:tc>
      <w:tc>
        <w:tcPr>
          <w:tcW w:w="1644" w:type="dxa"/>
          <w:tcBorders>
            <w:top w:val="single" w:sz="4" w:space="0" w:color="4472C4"/>
            <w:left w:val="single" w:sz="4" w:space="0" w:color="4472C4"/>
            <w:bottom w:val="single" w:sz="4" w:space="0" w:color="4472C4"/>
            <w:right w:val="single" w:sz="4" w:space="0" w:color="4472C4"/>
          </w:tcBorders>
          <w:tcMar>
            <w:top w:w="0" w:type="dxa"/>
            <w:left w:w="70" w:type="dxa"/>
            <w:bottom w:w="0" w:type="dxa"/>
            <w:right w:w="70" w:type="dxa"/>
          </w:tcMar>
          <w:vAlign w:val="center"/>
        </w:tcPr>
        <w:p w14:paraId="17D4793A" w14:textId="26BD3EF5" w:rsidR="000F4C5B" w:rsidRDefault="000F4C5B" w:rsidP="00D54ABD">
          <w:pPr>
            <w:pBdr>
              <w:top w:val="nil"/>
              <w:left w:val="nil"/>
              <w:bottom w:val="nil"/>
              <w:right w:val="nil"/>
              <w:between w:val="nil"/>
            </w:pBdr>
            <w:jc w:val="center"/>
            <w:rPr>
              <w:color w:val="000000"/>
            </w:rPr>
          </w:pPr>
          <w:r>
            <w:rPr>
              <w:rFonts w:ascii="Calibri" w:eastAsia="Calibri" w:hAnsi="Calibri" w:cs="Calibri"/>
              <w:b/>
              <w:color w:val="4472C4"/>
              <w:sz w:val="16"/>
              <w:szCs w:val="16"/>
            </w:rPr>
            <w:t>Ed. 1  Rev. 6bis</w:t>
          </w:r>
        </w:p>
      </w:tc>
    </w:tr>
  </w:tbl>
  <w:p w14:paraId="633B88EF" w14:textId="66A29A22" w:rsidR="000F4C5B" w:rsidRPr="001B37D1" w:rsidRDefault="000F4C5B" w:rsidP="001B37D1">
    <w:pPr>
      <w:pStyle w:val="Intestazione"/>
      <w:rPr>
        <w:sz w:val="2"/>
        <w:szCs w:val="2"/>
      </w:rPr>
    </w:pPr>
  </w:p>
  <w:bookmarkEnd w:id="6"/>
  <w:p w14:paraId="71E81AA6" w14:textId="77777777" w:rsidR="000F4C5B" w:rsidRPr="00763EE8" w:rsidRDefault="000F4C5B">
    <w:pPr>
      <w:pBdr>
        <w:top w:val="nil"/>
        <w:left w:val="nil"/>
        <w:bottom w:val="nil"/>
        <w:right w:val="nil"/>
        <w:between w:val="nil"/>
      </w:pBdr>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D6BC" w14:textId="77777777" w:rsidR="000F4C5B" w:rsidRDefault="000F4C5B">
    <w:pPr>
      <w:widowControl w:val="0"/>
      <w:pBdr>
        <w:top w:val="nil"/>
        <w:left w:val="nil"/>
        <w:bottom w:val="nil"/>
        <w:right w:val="nil"/>
        <w:between w:val="nil"/>
      </w:pBdr>
      <w:spacing w:line="276" w:lineRule="auto"/>
      <w:rPr>
        <w:color w:val="000000"/>
      </w:rPr>
    </w:pPr>
  </w:p>
  <w:p w14:paraId="5D203A15" w14:textId="77777777" w:rsidR="000F4C5B" w:rsidRPr="00A35C35" w:rsidRDefault="000F4C5B" w:rsidP="00A35C35">
    <w:pPr>
      <w:pBdr>
        <w:top w:val="nil"/>
        <w:left w:val="nil"/>
        <w:bottom w:val="nil"/>
        <w:right w:val="nil"/>
        <w:between w:val="nil"/>
      </w:pBdr>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hint="default"/>
        <w:sz w:val="16"/>
        <w:szCs w:val="16"/>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sz w:val="16"/>
        <w:szCs w:val="16"/>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sz w:val="16"/>
        <w:szCs w:val="16"/>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51"/>
        </w:tabs>
        <w:ind w:left="751" w:hanging="360"/>
      </w:pPr>
      <w:rPr>
        <w:rFonts w:ascii="Symbol" w:hAnsi="Symbol" w:cs="OpenSymbol"/>
      </w:rPr>
    </w:lvl>
    <w:lvl w:ilvl="1">
      <w:start w:val="1"/>
      <w:numFmt w:val="bullet"/>
      <w:lvlText w:val="◦"/>
      <w:lvlJc w:val="left"/>
      <w:pPr>
        <w:tabs>
          <w:tab w:val="num" w:pos="1111"/>
        </w:tabs>
        <w:ind w:left="1111" w:hanging="360"/>
      </w:pPr>
      <w:rPr>
        <w:rFonts w:ascii="OpenSymbol" w:hAnsi="OpenSymbol" w:cs="OpenSymbol"/>
      </w:rPr>
    </w:lvl>
    <w:lvl w:ilvl="2">
      <w:start w:val="1"/>
      <w:numFmt w:val="bullet"/>
      <w:lvlText w:val="▪"/>
      <w:lvlJc w:val="left"/>
      <w:pPr>
        <w:tabs>
          <w:tab w:val="num" w:pos="1471"/>
        </w:tabs>
        <w:ind w:left="1471" w:hanging="360"/>
      </w:pPr>
      <w:rPr>
        <w:rFonts w:ascii="OpenSymbol" w:hAnsi="OpenSymbol" w:cs="OpenSymbol"/>
      </w:rPr>
    </w:lvl>
    <w:lvl w:ilvl="3">
      <w:start w:val="1"/>
      <w:numFmt w:val="bullet"/>
      <w:lvlText w:val=""/>
      <w:lvlJc w:val="left"/>
      <w:pPr>
        <w:tabs>
          <w:tab w:val="num" w:pos="1831"/>
        </w:tabs>
        <w:ind w:left="1831" w:hanging="360"/>
      </w:pPr>
      <w:rPr>
        <w:rFonts w:ascii="Symbol" w:hAnsi="Symbol" w:cs="OpenSymbol"/>
      </w:rPr>
    </w:lvl>
    <w:lvl w:ilvl="4">
      <w:start w:val="1"/>
      <w:numFmt w:val="bullet"/>
      <w:lvlText w:val="◦"/>
      <w:lvlJc w:val="left"/>
      <w:pPr>
        <w:tabs>
          <w:tab w:val="num" w:pos="2191"/>
        </w:tabs>
        <w:ind w:left="2191" w:hanging="360"/>
      </w:pPr>
      <w:rPr>
        <w:rFonts w:ascii="OpenSymbol" w:hAnsi="OpenSymbol" w:cs="OpenSymbol"/>
      </w:rPr>
    </w:lvl>
    <w:lvl w:ilvl="5">
      <w:start w:val="1"/>
      <w:numFmt w:val="bullet"/>
      <w:lvlText w:val="▪"/>
      <w:lvlJc w:val="left"/>
      <w:pPr>
        <w:tabs>
          <w:tab w:val="num" w:pos="2551"/>
        </w:tabs>
        <w:ind w:left="2551" w:hanging="360"/>
      </w:pPr>
      <w:rPr>
        <w:rFonts w:ascii="OpenSymbol" w:hAnsi="OpenSymbol" w:cs="OpenSymbol"/>
      </w:rPr>
    </w:lvl>
    <w:lvl w:ilvl="6">
      <w:start w:val="1"/>
      <w:numFmt w:val="bullet"/>
      <w:lvlText w:val=""/>
      <w:lvlJc w:val="left"/>
      <w:pPr>
        <w:tabs>
          <w:tab w:val="num" w:pos="2911"/>
        </w:tabs>
        <w:ind w:left="2911" w:hanging="360"/>
      </w:pPr>
      <w:rPr>
        <w:rFonts w:ascii="Symbol" w:hAnsi="Symbol" w:cs="OpenSymbol"/>
      </w:rPr>
    </w:lvl>
    <w:lvl w:ilvl="7">
      <w:start w:val="1"/>
      <w:numFmt w:val="bullet"/>
      <w:lvlText w:val="◦"/>
      <w:lvlJc w:val="left"/>
      <w:pPr>
        <w:tabs>
          <w:tab w:val="num" w:pos="3271"/>
        </w:tabs>
        <w:ind w:left="3271" w:hanging="360"/>
      </w:pPr>
      <w:rPr>
        <w:rFonts w:ascii="OpenSymbol" w:hAnsi="OpenSymbol" w:cs="OpenSymbol"/>
      </w:rPr>
    </w:lvl>
    <w:lvl w:ilvl="8">
      <w:start w:val="1"/>
      <w:numFmt w:val="bullet"/>
      <w:lvlText w:val="▪"/>
      <w:lvlJc w:val="left"/>
      <w:pPr>
        <w:tabs>
          <w:tab w:val="num" w:pos="3631"/>
        </w:tabs>
        <w:ind w:left="3631"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51"/>
        </w:tabs>
        <w:ind w:left="751" w:hanging="360"/>
      </w:pPr>
      <w:rPr>
        <w:rFonts w:ascii="Symbol" w:hAnsi="Symbol" w:cs="OpenSymbol"/>
      </w:rPr>
    </w:lvl>
    <w:lvl w:ilvl="1">
      <w:start w:val="1"/>
      <w:numFmt w:val="bullet"/>
      <w:lvlText w:val="◦"/>
      <w:lvlJc w:val="left"/>
      <w:pPr>
        <w:tabs>
          <w:tab w:val="num" w:pos="1111"/>
        </w:tabs>
        <w:ind w:left="1111" w:hanging="360"/>
      </w:pPr>
      <w:rPr>
        <w:rFonts w:ascii="OpenSymbol" w:hAnsi="OpenSymbol" w:cs="OpenSymbol"/>
      </w:rPr>
    </w:lvl>
    <w:lvl w:ilvl="2">
      <w:start w:val="1"/>
      <w:numFmt w:val="bullet"/>
      <w:lvlText w:val="▪"/>
      <w:lvlJc w:val="left"/>
      <w:pPr>
        <w:tabs>
          <w:tab w:val="num" w:pos="1471"/>
        </w:tabs>
        <w:ind w:left="1471" w:hanging="360"/>
      </w:pPr>
      <w:rPr>
        <w:rFonts w:ascii="OpenSymbol" w:hAnsi="OpenSymbol" w:cs="OpenSymbol"/>
      </w:rPr>
    </w:lvl>
    <w:lvl w:ilvl="3">
      <w:start w:val="1"/>
      <w:numFmt w:val="bullet"/>
      <w:lvlText w:val=""/>
      <w:lvlJc w:val="left"/>
      <w:pPr>
        <w:tabs>
          <w:tab w:val="num" w:pos="1831"/>
        </w:tabs>
        <w:ind w:left="1831" w:hanging="360"/>
      </w:pPr>
      <w:rPr>
        <w:rFonts w:ascii="Symbol" w:hAnsi="Symbol" w:cs="OpenSymbol"/>
      </w:rPr>
    </w:lvl>
    <w:lvl w:ilvl="4">
      <w:start w:val="1"/>
      <w:numFmt w:val="bullet"/>
      <w:lvlText w:val="◦"/>
      <w:lvlJc w:val="left"/>
      <w:pPr>
        <w:tabs>
          <w:tab w:val="num" w:pos="2191"/>
        </w:tabs>
        <w:ind w:left="2191" w:hanging="360"/>
      </w:pPr>
      <w:rPr>
        <w:rFonts w:ascii="OpenSymbol" w:hAnsi="OpenSymbol" w:cs="OpenSymbol"/>
      </w:rPr>
    </w:lvl>
    <w:lvl w:ilvl="5">
      <w:start w:val="1"/>
      <w:numFmt w:val="bullet"/>
      <w:lvlText w:val="▪"/>
      <w:lvlJc w:val="left"/>
      <w:pPr>
        <w:tabs>
          <w:tab w:val="num" w:pos="2551"/>
        </w:tabs>
        <w:ind w:left="2551" w:hanging="360"/>
      </w:pPr>
      <w:rPr>
        <w:rFonts w:ascii="OpenSymbol" w:hAnsi="OpenSymbol" w:cs="OpenSymbol"/>
      </w:rPr>
    </w:lvl>
    <w:lvl w:ilvl="6">
      <w:start w:val="1"/>
      <w:numFmt w:val="bullet"/>
      <w:lvlText w:val=""/>
      <w:lvlJc w:val="left"/>
      <w:pPr>
        <w:tabs>
          <w:tab w:val="num" w:pos="2911"/>
        </w:tabs>
        <w:ind w:left="2911" w:hanging="360"/>
      </w:pPr>
      <w:rPr>
        <w:rFonts w:ascii="Symbol" w:hAnsi="Symbol" w:cs="OpenSymbol"/>
      </w:rPr>
    </w:lvl>
    <w:lvl w:ilvl="7">
      <w:start w:val="1"/>
      <w:numFmt w:val="bullet"/>
      <w:lvlText w:val="◦"/>
      <w:lvlJc w:val="left"/>
      <w:pPr>
        <w:tabs>
          <w:tab w:val="num" w:pos="3271"/>
        </w:tabs>
        <w:ind w:left="3271" w:hanging="360"/>
      </w:pPr>
      <w:rPr>
        <w:rFonts w:ascii="OpenSymbol" w:hAnsi="OpenSymbol" w:cs="OpenSymbol"/>
      </w:rPr>
    </w:lvl>
    <w:lvl w:ilvl="8">
      <w:start w:val="1"/>
      <w:numFmt w:val="bullet"/>
      <w:lvlText w:val="▪"/>
      <w:lvlJc w:val="left"/>
      <w:pPr>
        <w:tabs>
          <w:tab w:val="num" w:pos="3631"/>
        </w:tabs>
        <w:ind w:left="3631"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1353"/>
        </w:tabs>
        <w:ind w:left="1353" w:hanging="360"/>
      </w:pPr>
      <w:rPr>
        <w:rFonts w:ascii="Wingdings" w:hAnsi="Wingdings" w:cs="Wingdings"/>
        <w:b/>
        <w:sz w:val="20"/>
        <w:szCs w:val="22"/>
        <w:lang w:val="it-IT"/>
      </w:rPr>
    </w:lvl>
    <w:lvl w:ilvl="1">
      <w:start w:val="1"/>
      <w:numFmt w:val="bullet"/>
      <w:lvlText w:val="o"/>
      <w:lvlJc w:val="left"/>
      <w:pPr>
        <w:tabs>
          <w:tab w:val="num" w:pos="1526"/>
        </w:tabs>
        <w:ind w:left="1526" w:hanging="360"/>
      </w:pPr>
      <w:rPr>
        <w:rFonts w:ascii="Courier New" w:hAnsi="Courier New" w:cs="Courier New"/>
      </w:rPr>
    </w:lvl>
    <w:lvl w:ilvl="2">
      <w:start w:val="1"/>
      <w:numFmt w:val="bullet"/>
      <w:lvlText w:val=""/>
      <w:lvlJc w:val="left"/>
      <w:pPr>
        <w:tabs>
          <w:tab w:val="num" w:pos="2246"/>
        </w:tabs>
        <w:ind w:left="2246" w:hanging="360"/>
      </w:pPr>
      <w:rPr>
        <w:rFonts w:ascii="Wingdings" w:hAnsi="Wingdings" w:cs="Wingdings"/>
      </w:rPr>
    </w:lvl>
    <w:lvl w:ilvl="3">
      <w:start w:val="1"/>
      <w:numFmt w:val="bullet"/>
      <w:lvlText w:val=""/>
      <w:lvlJc w:val="left"/>
      <w:pPr>
        <w:tabs>
          <w:tab w:val="num" w:pos="2966"/>
        </w:tabs>
        <w:ind w:left="2966" w:hanging="360"/>
      </w:pPr>
      <w:rPr>
        <w:rFonts w:ascii="Symbol" w:hAnsi="Symbol" w:cs="Symbol"/>
      </w:rPr>
    </w:lvl>
    <w:lvl w:ilvl="4">
      <w:start w:val="1"/>
      <w:numFmt w:val="bullet"/>
      <w:lvlText w:val="o"/>
      <w:lvlJc w:val="left"/>
      <w:pPr>
        <w:tabs>
          <w:tab w:val="num" w:pos="3686"/>
        </w:tabs>
        <w:ind w:left="3686" w:hanging="360"/>
      </w:pPr>
      <w:rPr>
        <w:rFonts w:ascii="Courier New" w:hAnsi="Courier New" w:cs="Courier New"/>
      </w:rPr>
    </w:lvl>
    <w:lvl w:ilvl="5">
      <w:start w:val="1"/>
      <w:numFmt w:val="bullet"/>
      <w:lvlText w:val=""/>
      <w:lvlJc w:val="left"/>
      <w:pPr>
        <w:tabs>
          <w:tab w:val="num" w:pos="4406"/>
        </w:tabs>
        <w:ind w:left="4406" w:hanging="360"/>
      </w:pPr>
      <w:rPr>
        <w:rFonts w:ascii="Wingdings" w:hAnsi="Wingdings" w:cs="Wingdings"/>
      </w:rPr>
    </w:lvl>
    <w:lvl w:ilvl="6">
      <w:start w:val="1"/>
      <w:numFmt w:val="bullet"/>
      <w:lvlText w:val=""/>
      <w:lvlJc w:val="left"/>
      <w:pPr>
        <w:tabs>
          <w:tab w:val="num" w:pos="5126"/>
        </w:tabs>
        <w:ind w:left="5126" w:hanging="360"/>
      </w:pPr>
      <w:rPr>
        <w:rFonts w:ascii="Symbol" w:hAnsi="Symbol" w:cs="Symbol"/>
      </w:rPr>
    </w:lvl>
    <w:lvl w:ilvl="7">
      <w:start w:val="1"/>
      <w:numFmt w:val="bullet"/>
      <w:lvlText w:val="o"/>
      <w:lvlJc w:val="left"/>
      <w:pPr>
        <w:tabs>
          <w:tab w:val="num" w:pos="5846"/>
        </w:tabs>
        <w:ind w:left="5846" w:hanging="360"/>
      </w:pPr>
      <w:rPr>
        <w:rFonts w:ascii="Courier New" w:hAnsi="Courier New" w:cs="Courier New"/>
      </w:rPr>
    </w:lvl>
    <w:lvl w:ilvl="8">
      <w:start w:val="1"/>
      <w:numFmt w:val="bullet"/>
      <w:lvlText w:val=""/>
      <w:lvlJc w:val="left"/>
      <w:pPr>
        <w:tabs>
          <w:tab w:val="num" w:pos="6566"/>
        </w:tabs>
        <w:ind w:left="6566"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859"/>
        </w:tabs>
        <w:ind w:left="859" w:hanging="360"/>
      </w:pPr>
      <w:rPr>
        <w:rFonts w:ascii="Wingdings" w:hAnsi="Wingdings" w:cs="Symbol"/>
      </w:rPr>
    </w:lvl>
    <w:lvl w:ilvl="1">
      <w:start w:val="1"/>
      <w:numFmt w:val="bullet"/>
      <w:lvlText w:val="o"/>
      <w:lvlJc w:val="left"/>
      <w:pPr>
        <w:tabs>
          <w:tab w:val="num" w:pos="1579"/>
        </w:tabs>
        <w:ind w:left="1579" w:hanging="360"/>
      </w:pPr>
      <w:rPr>
        <w:rFonts w:ascii="Courier New" w:hAnsi="Courier New" w:cs="Courier New"/>
      </w:rPr>
    </w:lvl>
    <w:lvl w:ilvl="2">
      <w:start w:val="1"/>
      <w:numFmt w:val="bullet"/>
      <w:lvlText w:val=""/>
      <w:lvlJc w:val="left"/>
      <w:pPr>
        <w:tabs>
          <w:tab w:val="num" w:pos="2299"/>
        </w:tabs>
        <w:ind w:left="2299" w:hanging="360"/>
      </w:pPr>
      <w:rPr>
        <w:rFonts w:ascii="Wingdings" w:hAnsi="Wingdings" w:cs="Wingdings"/>
      </w:rPr>
    </w:lvl>
    <w:lvl w:ilvl="3">
      <w:start w:val="1"/>
      <w:numFmt w:val="bullet"/>
      <w:lvlText w:val=""/>
      <w:lvlJc w:val="left"/>
      <w:pPr>
        <w:tabs>
          <w:tab w:val="num" w:pos="3019"/>
        </w:tabs>
        <w:ind w:left="3019" w:hanging="360"/>
      </w:pPr>
      <w:rPr>
        <w:rFonts w:ascii="Symbol" w:hAnsi="Symbol" w:cs="Symbol"/>
      </w:rPr>
    </w:lvl>
    <w:lvl w:ilvl="4">
      <w:start w:val="1"/>
      <w:numFmt w:val="bullet"/>
      <w:lvlText w:val="o"/>
      <w:lvlJc w:val="left"/>
      <w:pPr>
        <w:tabs>
          <w:tab w:val="num" w:pos="3739"/>
        </w:tabs>
        <w:ind w:left="3739" w:hanging="360"/>
      </w:pPr>
      <w:rPr>
        <w:rFonts w:ascii="Courier New" w:hAnsi="Courier New" w:cs="Courier New"/>
      </w:rPr>
    </w:lvl>
    <w:lvl w:ilvl="5">
      <w:start w:val="1"/>
      <w:numFmt w:val="bullet"/>
      <w:lvlText w:val=""/>
      <w:lvlJc w:val="left"/>
      <w:pPr>
        <w:tabs>
          <w:tab w:val="num" w:pos="4459"/>
        </w:tabs>
        <w:ind w:left="4459" w:hanging="360"/>
      </w:pPr>
      <w:rPr>
        <w:rFonts w:ascii="Wingdings" w:hAnsi="Wingdings" w:cs="Wingdings"/>
      </w:rPr>
    </w:lvl>
    <w:lvl w:ilvl="6">
      <w:start w:val="1"/>
      <w:numFmt w:val="bullet"/>
      <w:lvlText w:val=""/>
      <w:lvlJc w:val="left"/>
      <w:pPr>
        <w:tabs>
          <w:tab w:val="num" w:pos="5179"/>
        </w:tabs>
        <w:ind w:left="5179" w:hanging="360"/>
      </w:pPr>
      <w:rPr>
        <w:rFonts w:ascii="Symbol" w:hAnsi="Symbol" w:cs="Symbol"/>
      </w:rPr>
    </w:lvl>
    <w:lvl w:ilvl="7">
      <w:start w:val="1"/>
      <w:numFmt w:val="bullet"/>
      <w:lvlText w:val="o"/>
      <w:lvlJc w:val="left"/>
      <w:pPr>
        <w:tabs>
          <w:tab w:val="num" w:pos="5899"/>
        </w:tabs>
        <w:ind w:left="5899" w:hanging="360"/>
      </w:pPr>
      <w:rPr>
        <w:rFonts w:ascii="Courier New" w:hAnsi="Courier New" w:cs="Courier New"/>
      </w:rPr>
    </w:lvl>
    <w:lvl w:ilvl="8">
      <w:start w:val="1"/>
      <w:numFmt w:val="bullet"/>
      <w:lvlText w:val=""/>
      <w:lvlJc w:val="left"/>
      <w:pPr>
        <w:tabs>
          <w:tab w:val="num" w:pos="6619"/>
        </w:tabs>
        <w:ind w:left="6619"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859"/>
        </w:tabs>
        <w:ind w:left="859" w:hanging="360"/>
      </w:pPr>
      <w:rPr>
        <w:rFonts w:ascii="Wingdings" w:hAnsi="Wingdings" w:cs="Wingdings" w:hint="default"/>
      </w:rPr>
    </w:lvl>
    <w:lvl w:ilvl="1">
      <w:start w:val="1"/>
      <w:numFmt w:val="bullet"/>
      <w:lvlText w:val="o"/>
      <w:lvlJc w:val="left"/>
      <w:pPr>
        <w:tabs>
          <w:tab w:val="num" w:pos="1579"/>
        </w:tabs>
        <w:ind w:left="1579" w:hanging="360"/>
      </w:pPr>
      <w:rPr>
        <w:rFonts w:ascii="Courier New" w:hAnsi="Courier New" w:cs="Courier New" w:hint="default"/>
      </w:rPr>
    </w:lvl>
    <w:lvl w:ilvl="2">
      <w:start w:val="1"/>
      <w:numFmt w:val="bullet"/>
      <w:lvlText w:val=""/>
      <w:lvlJc w:val="left"/>
      <w:pPr>
        <w:tabs>
          <w:tab w:val="num" w:pos="2299"/>
        </w:tabs>
        <w:ind w:left="2299" w:hanging="360"/>
      </w:pPr>
      <w:rPr>
        <w:rFonts w:ascii="Wingdings" w:hAnsi="Wingdings" w:cs="Wingdings"/>
      </w:rPr>
    </w:lvl>
    <w:lvl w:ilvl="3">
      <w:start w:val="1"/>
      <w:numFmt w:val="bullet"/>
      <w:lvlText w:val=""/>
      <w:lvlJc w:val="left"/>
      <w:pPr>
        <w:tabs>
          <w:tab w:val="num" w:pos="3019"/>
        </w:tabs>
        <w:ind w:left="3019" w:hanging="360"/>
      </w:pPr>
      <w:rPr>
        <w:rFonts w:ascii="Symbol" w:hAnsi="Symbol" w:cs="Symbol" w:hint="default"/>
      </w:rPr>
    </w:lvl>
    <w:lvl w:ilvl="4">
      <w:start w:val="1"/>
      <w:numFmt w:val="bullet"/>
      <w:lvlText w:val="o"/>
      <w:lvlJc w:val="left"/>
      <w:pPr>
        <w:tabs>
          <w:tab w:val="num" w:pos="3739"/>
        </w:tabs>
        <w:ind w:left="3739" w:hanging="360"/>
      </w:pPr>
      <w:rPr>
        <w:rFonts w:ascii="Courier New" w:hAnsi="Courier New" w:cs="Courier New" w:hint="default"/>
      </w:rPr>
    </w:lvl>
    <w:lvl w:ilvl="5">
      <w:start w:val="1"/>
      <w:numFmt w:val="bullet"/>
      <w:lvlText w:val=""/>
      <w:lvlJc w:val="left"/>
      <w:pPr>
        <w:tabs>
          <w:tab w:val="num" w:pos="4459"/>
        </w:tabs>
        <w:ind w:left="4459" w:hanging="360"/>
      </w:pPr>
      <w:rPr>
        <w:rFonts w:ascii="Wingdings" w:hAnsi="Wingdings" w:cs="Wingdings"/>
      </w:rPr>
    </w:lvl>
    <w:lvl w:ilvl="6">
      <w:start w:val="1"/>
      <w:numFmt w:val="bullet"/>
      <w:lvlText w:val=""/>
      <w:lvlJc w:val="left"/>
      <w:pPr>
        <w:tabs>
          <w:tab w:val="num" w:pos="5179"/>
        </w:tabs>
        <w:ind w:left="5179" w:hanging="360"/>
      </w:pPr>
      <w:rPr>
        <w:rFonts w:ascii="Symbol" w:hAnsi="Symbol" w:cs="Symbol" w:hint="default"/>
      </w:rPr>
    </w:lvl>
    <w:lvl w:ilvl="7">
      <w:start w:val="1"/>
      <w:numFmt w:val="bullet"/>
      <w:lvlText w:val="o"/>
      <w:lvlJc w:val="left"/>
      <w:pPr>
        <w:tabs>
          <w:tab w:val="num" w:pos="5899"/>
        </w:tabs>
        <w:ind w:left="5899" w:hanging="360"/>
      </w:pPr>
      <w:rPr>
        <w:rFonts w:ascii="Courier New" w:hAnsi="Courier New" w:cs="Courier New" w:hint="default"/>
      </w:rPr>
    </w:lvl>
    <w:lvl w:ilvl="8">
      <w:start w:val="1"/>
      <w:numFmt w:val="bullet"/>
      <w:lvlText w:val=""/>
      <w:lvlJc w:val="left"/>
      <w:pPr>
        <w:tabs>
          <w:tab w:val="num" w:pos="6619"/>
        </w:tabs>
        <w:ind w:left="6619" w:hanging="360"/>
      </w:pPr>
      <w:rPr>
        <w:rFonts w:ascii="Wingdings" w:hAnsi="Wingdings" w:cs="Wingdings"/>
      </w:rPr>
    </w:lvl>
  </w:abstractNum>
  <w:abstractNum w:abstractNumId="7" w15:restartNumberingAfterBreak="0">
    <w:nsid w:val="02202B65"/>
    <w:multiLevelType w:val="multilevel"/>
    <w:tmpl w:val="E4705A38"/>
    <w:lvl w:ilvl="0">
      <w:start w:val="1"/>
      <w:numFmt w:val="bullet"/>
      <w:lvlText w:val="●"/>
      <w:lvlJc w:val="left"/>
      <w:pPr>
        <w:ind w:left="863" w:hanging="360"/>
      </w:pPr>
      <w:rPr>
        <w:rFonts w:ascii="Noto Sans Symbols" w:eastAsia="Noto Sans Symbols" w:hAnsi="Noto Sans Symbols" w:cs="Noto Sans Symbols"/>
        <w:sz w:val="16"/>
        <w:szCs w:val="16"/>
        <w:vertAlign w:val="baseline"/>
      </w:rPr>
    </w:lvl>
    <w:lvl w:ilvl="1">
      <w:start w:val="1"/>
      <w:numFmt w:val="bullet"/>
      <w:lvlText w:val="o"/>
      <w:lvlJc w:val="left"/>
      <w:pPr>
        <w:ind w:left="1583" w:hanging="360"/>
      </w:pPr>
      <w:rPr>
        <w:rFonts w:ascii="Courier New" w:eastAsia="Courier New" w:hAnsi="Courier New" w:cs="Courier New"/>
        <w:vertAlign w:val="baseline"/>
      </w:rPr>
    </w:lvl>
    <w:lvl w:ilvl="2">
      <w:start w:val="1"/>
      <w:numFmt w:val="bullet"/>
      <w:lvlText w:val="▪"/>
      <w:lvlJc w:val="left"/>
      <w:pPr>
        <w:ind w:left="2303" w:hanging="360"/>
      </w:pPr>
      <w:rPr>
        <w:rFonts w:ascii="Noto Sans Symbols" w:eastAsia="Noto Sans Symbols" w:hAnsi="Noto Sans Symbols" w:cs="Noto Sans Symbols"/>
        <w:vertAlign w:val="baseline"/>
      </w:rPr>
    </w:lvl>
    <w:lvl w:ilvl="3">
      <w:start w:val="1"/>
      <w:numFmt w:val="bullet"/>
      <w:lvlText w:val="●"/>
      <w:lvlJc w:val="left"/>
      <w:pPr>
        <w:ind w:left="3023" w:hanging="360"/>
      </w:pPr>
      <w:rPr>
        <w:rFonts w:ascii="Noto Sans Symbols" w:eastAsia="Noto Sans Symbols" w:hAnsi="Noto Sans Symbols" w:cs="Noto Sans Symbols"/>
        <w:vertAlign w:val="baseline"/>
      </w:rPr>
    </w:lvl>
    <w:lvl w:ilvl="4">
      <w:start w:val="1"/>
      <w:numFmt w:val="bullet"/>
      <w:lvlText w:val="o"/>
      <w:lvlJc w:val="left"/>
      <w:pPr>
        <w:ind w:left="3743" w:hanging="360"/>
      </w:pPr>
      <w:rPr>
        <w:rFonts w:ascii="Courier New" w:eastAsia="Courier New" w:hAnsi="Courier New" w:cs="Courier New"/>
        <w:vertAlign w:val="baseline"/>
      </w:rPr>
    </w:lvl>
    <w:lvl w:ilvl="5">
      <w:start w:val="1"/>
      <w:numFmt w:val="bullet"/>
      <w:lvlText w:val="▪"/>
      <w:lvlJc w:val="left"/>
      <w:pPr>
        <w:ind w:left="4463" w:hanging="360"/>
      </w:pPr>
      <w:rPr>
        <w:rFonts w:ascii="Noto Sans Symbols" w:eastAsia="Noto Sans Symbols" w:hAnsi="Noto Sans Symbols" w:cs="Noto Sans Symbols"/>
        <w:vertAlign w:val="baseline"/>
      </w:rPr>
    </w:lvl>
    <w:lvl w:ilvl="6">
      <w:start w:val="1"/>
      <w:numFmt w:val="bullet"/>
      <w:lvlText w:val="●"/>
      <w:lvlJc w:val="left"/>
      <w:pPr>
        <w:ind w:left="5183" w:hanging="360"/>
      </w:pPr>
      <w:rPr>
        <w:rFonts w:ascii="Noto Sans Symbols" w:eastAsia="Noto Sans Symbols" w:hAnsi="Noto Sans Symbols" w:cs="Noto Sans Symbols"/>
        <w:vertAlign w:val="baseline"/>
      </w:rPr>
    </w:lvl>
    <w:lvl w:ilvl="7">
      <w:start w:val="1"/>
      <w:numFmt w:val="bullet"/>
      <w:lvlText w:val="o"/>
      <w:lvlJc w:val="left"/>
      <w:pPr>
        <w:ind w:left="5903" w:hanging="360"/>
      </w:pPr>
      <w:rPr>
        <w:rFonts w:ascii="Courier New" w:eastAsia="Courier New" w:hAnsi="Courier New" w:cs="Courier New"/>
        <w:vertAlign w:val="baseline"/>
      </w:rPr>
    </w:lvl>
    <w:lvl w:ilvl="8">
      <w:start w:val="1"/>
      <w:numFmt w:val="bullet"/>
      <w:lvlText w:val="▪"/>
      <w:lvlJc w:val="left"/>
      <w:pPr>
        <w:ind w:left="6623" w:hanging="360"/>
      </w:pPr>
      <w:rPr>
        <w:rFonts w:ascii="Noto Sans Symbols" w:eastAsia="Noto Sans Symbols" w:hAnsi="Noto Sans Symbols" w:cs="Noto Sans Symbols"/>
        <w:vertAlign w:val="baseline"/>
      </w:rPr>
    </w:lvl>
  </w:abstractNum>
  <w:abstractNum w:abstractNumId="8" w15:restartNumberingAfterBreak="0">
    <w:nsid w:val="03544A63"/>
    <w:multiLevelType w:val="multilevel"/>
    <w:tmpl w:val="0720D8A8"/>
    <w:lvl w:ilvl="0">
      <w:start w:val="1"/>
      <w:numFmt w:val="bullet"/>
      <w:lvlText w:val="●"/>
      <w:lvlJc w:val="left"/>
      <w:pPr>
        <w:ind w:left="863" w:hanging="360"/>
      </w:pPr>
      <w:rPr>
        <w:rFonts w:ascii="Noto Sans Symbols" w:eastAsia="Noto Sans Symbols" w:hAnsi="Noto Sans Symbols" w:cs="Noto Sans Symbols"/>
        <w:sz w:val="16"/>
        <w:szCs w:val="16"/>
        <w:vertAlign w:val="baseline"/>
      </w:rPr>
    </w:lvl>
    <w:lvl w:ilvl="1">
      <w:start w:val="1"/>
      <w:numFmt w:val="bullet"/>
      <w:lvlText w:val="o"/>
      <w:lvlJc w:val="left"/>
      <w:pPr>
        <w:ind w:left="1583" w:hanging="360"/>
      </w:pPr>
      <w:rPr>
        <w:rFonts w:ascii="Courier New" w:eastAsia="Courier New" w:hAnsi="Courier New" w:cs="Courier New"/>
        <w:vertAlign w:val="baseline"/>
      </w:rPr>
    </w:lvl>
    <w:lvl w:ilvl="2">
      <w:start w:val="1"/>
      <w:numFmt w:val="bullet"/>
      <w:lvlText w:val="▪"/>
      <w:lvlJc w:val="left"/>
      <w:pPr>
        <w:ind w:left="2303" w:hanging="360"/>
      </w:pPr>
      <w:rPr>
        <w:rFonts w:ascii="Noto Sans Symbols" w:eastAsia="Noto Sans Symbols" w:hAnsi="Noto Sans Symbols" w:cs="Noto Sans Symbols"/>
        <w:vertAlign w:val="baseline"/>
      </w:rPr>
    </w:lvl>
    <w:lvl w:ilvl="3">
      <w:start w:val="1"/>
      <w:numFmt w:val="bullet"/>
      <w:lvlText w:val="●"/>
      <w:lvlJc w:val="left"/>
      <w:pPr>
        <w:ind w:left="3023" w:hanging="360"/>
      </w:pPr>
      <w:rPr>
        <w:rFonts w:ascii="Noto Sans Symbols" w:eastAsia="Noto Sans Symbols" w:hAnsi="Noto Sans Symbols" w:cs="Noto Sans Symbols"/>
        <w:vertAlign w:val="baseline"/>
      </w:rPr>
    </w:lvl>
    <w:lvl w:ilvl="4">
      <w:start w:val="1"/>
      <w:numFmt w:val="bullet"/>
      <w:lvlText w:val="o"/>
      <w:lvlJc w:val="left"/>
      <w:pPr>
        <w:ind w:left="3743" w:hanging="360"/>
      </w:pPr>
      <w:rPr>
        <w:rFonts w:ascii="Courier New" w:eastAsia="Courier New" w:hAnsi="Courier New" w:cs="Courier New"/>
        <w:vertAlign w:val="baseline"/>
      </w:rPr>
    </w:lvl>
    <w:lvl w:ilvl="5">
      <w:start w:val="1"/>
      <w:numFmt w:val="bullet"/>
      <w:lvlText w:val="▪"/>
      <w:lvlJc w:val="left"/>
      <w:pPr>
        <w:ind w:left="4463" w:hanging="360"/>
      </w:pPr>
      <w:rPr>
        <w:rFonts w:ascii="Noto Sans Symbols" w:eastAsia="Noto Sans Symbols" w:hAnsi="Noto Sans Symbols" w:cs="Noto Sans Symbols"/>
        <w:vertAlign w:val="baseline"/>
      </w:rPr>
    </w:lvl>
    <w:lvl w:ilvl="6">
      <w:start w:val="1"/>
      <w:numFmt w:val="bullet"/>
      <w:lvlText w:val="●"/>
      <w:lvlJc w:val="left"/>
      <w:pPr>
        <w:ind w:left="5183" w:hanging="360"/>
      </w:pPr>
      <w:rPr>
        <w:rFonts w:ascii="Noto Sans Symbols" w:eastAsia="Noto Sans Symbols" w:hAnsi="Noto Sans Symbols" w:cs="Noto Sans Symbols"/>
        <w:vertAlign w:val="baseline"/>
      </w:rPr>
    </w:lvl>
    <w:lvl w:ilvl="7">
      <w:start w:val="1"/>
      <w:numFmt w:val="bullet"/>
      <w:lvlText w:val="o"/>
      <w:lvlJc w:val="left"/>
      <w:pPr>
        <w:ind w:left="5903" w:hanging="360"/>
      </w:pPr>
      <w:rPr>
        <w:rFonts w:ascii="Courier New" w:eastAsia="Courier New" w:hAnsi="Courier New" w:cs="Courier New"/>
        <w:vertAlign w:val="baseline"/>
      </w:rPr>
    </w:lvl>
    <w:lvl w:ilvl="8">
      <w:start w:val="1"/>
      <w:numFmt w:val="bullet"/>
      <w:lvlText w:val="▪"/>
      <w:lvlJc w:val="left"/>
      <w:pPr>
        <w:ind w:left="6623" w:hanging="360"/>
      </w:pPr>
      <w:rPr>
        <w:rFonts w:ascii="Noto Sans Symbols" w:eastAsia="Noto Sans Symbols" w:hAnsi="Noto Sans Symbols" w:cs="Noto Sans Symbols"/>
        <w:vertAlign w:val="baseline"/>
      </w:rPr>
    </w:lvl>
  </w:abstractNum>
  <w:abstractNum w:abstractNumId="9" w15:restartNumberingAfterBreak="0">
    <w:nsid w:val="046D66D5"/>
    <w:multiLevelType w:val="hybridMultilevel"/>
    <w:tmpl w:val="7870F866"/>
    <w:lvl w:ilvl="0" w:tplc="5754BB7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08C050FA"/>
    <w:multiLevelType w:val="hybridMultilevel"/>
    <w:tmpl w:val="BE487742"/>
    <w:lvl w:ilvl="0" w:tplc="0410000F">
      <w:start w:val="1"/>
      <w:numFmt w:val="decimal"/>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11" w15:restartNumberingAfterBreak="0">
    <w:nsid w:val="09CA4B4B"/>
    <w:multiLevelType w:val="hybridMultilevel"/>
    <w:tmpl w:val="68B6676A"/>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2" w15:restartNumberingAfterBreak="0">
    <w:nsid w:val="194B790E"/>
    <w:multiLevelType w:val="hybridMultilevel"/>
    <w:tmpl w:val="C6BEE002"/>
    <w:lvl w:ilvl="0" w:tplc="B5BC732E">
      <w:start w:val="1"/>
      <w:numFmt w:val="bullet"/>
      <w:lvlText w:val=""/>
      <w:lvlJc w:val="left"/>
      <w:pPr>
        <w:ind w:left="720" w:hanging="360"/>
      </w:pPr>
      <w:rPr>
        <w:rFonts w:ascii="Wingdings" w:hAnsi="Wingdings" w:cs="Wingdings" w:hint="default"/>
        <w:b w:val="0"/>
        <w:i w:val="0"/>
        <w:strike w:val="0"/>
        <w:dstrike w:val="0"/>
        <w:color w:val="000000"/>
        <w:sz w:val="16"/>
        <w:szCs w:val="24"/>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805CDE"/>
    <w:multiLevelType w:val="multilevel"/>
    <w:tmpl w:val="124400E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4" w15:restartNumberingAfterBreak="0">
    <w:nsid w:val="3C721D99"/>
    <w:multiLevelType w:val="hybridMultilevel"/>
    <w:tmpl w:val="476095BA"/>
    <w:lvl w:ilvl="0" w:tplc="2C44B5A0">
      <w:start w:val="2"/>
      <w:numFmt w:val="bullet"/>
      <w:lvlText w:val="-"/>
      <w:lvlJc w:val="left"/>
      <w:pPr>
        <w:ind w:left="720" w:hanging="360"/>
      </w:pPr>
      <w:rPr>
        <w:rFonts w:ascii="Calibri" w:eastAsia="Times New Roman" w:hAnsi="Calibri" w:cs="Calibr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81581"/>
    <w:multiLevelType w:val="multilevel"/>
    <w:tmpl w:val="4894A5FA"/>
    <w:lvl w:ilvl="0">
      <w:numFmt w:val="bullet"/>
      <w:lvlText w:val="▪"/>
      <w:lvlJc w:val="left"/>
      <w:pPr>
        <w:ind w:left="1353" w:hanging="359"/>
      </w:pPr>
      <w:rPr>
        <w:rFonts w:ascii="Noto Sans Symbols" w:eastAsia="Noto Sans Symbols" w:hAnsi="Noto Sans Symbols" w:cs="Noto Sans Symbols"/>
        <w:sz w:val="14"/>
        <w:szCs w:val="14"/>
        <w:vertAlign w:val="baseline"/>
      </w:rPr>
    </w:lvl>
    <w:lvl w:ilvl="1">
      <w:numFmt w:val="bullet"/>
      <w:lvlText w:val="o"/>
      <w:lvlJc w:val="left"/>
      <w:pPr>
        <w:ind w:left="1526" w:hanging="360"/>
      </w:pPr>
      <w:rPr>
        <w:rFonts w:ascii="Courier New" w:eastAsia="Courier New" w:hAnsi="Courier New" w:cs="Courier New"/>
        <w:vertAlign w:val="baseline"/>
      </w:rPr>
    </w:lvl>
    <w:lvl w:ilvl="2">
      <w:numFmt w:val="bullet"/>
      <w:lvlText w:val="▪"/>
      <w:lvlJc w:val="left"/>
      <w:pPr>
        <w:ind w:left="2246" w:hanging="360"/>
      </w:pPr>
      <w:rPr>
        <w:rFonts w:ascii="Noto Sans Symbols" w:eastAsia="Noto Sans Symbols" w:hAnsi="Noto Sans Symbols" w:cs="Noto Sans Symbols"/>
        <w:vertAlign w:val="baseline"/>
      </w:rPr>
    </w:lvl>
    <w:lvl w:ilvl="3">
      <w:numFmt w:val="bullet"/>
      <w:lvlText w:val="●"/>
      <w:lvlJc w:val="left"/>
      <w:pPr>
        <w:ind w:left="2966" w:hanging="360"/>
      </w:pPr>
      <w:rPr>
        <w:rFonts w:ascii="Noto Sans Symbols" w:eastAsia="Noto Sans Symbols" w:hAnsi="Noto Sans Symbols" w:cs="Noto Sans Symbols"/>
        <w:vertAlign w:val="baseline"/>
      </w:rPr>
    </w:lvl>
    <w:lvl w:ilvl="4">
      <w:numFmt w:val="bullet"/>
      <w:lvlText w:val="o"/>
      <w:lvlJc w:val="left"/>
      <w:pPr>
        <w:ind w:left="3686" w:hanging="360"/>
      </w:pPr>
      <w:rPr>
        <w:rFonts w:ascii="Courier New" w:eastAsia="Courier New" w:hAnsi="Courier New" w:cs="Courier New"/>
        <w:vertAlign w:val="baseline"/>
      </w:rPr>
    </w:lvl>
    <w:lvl w:ilvl="5">
      <w:numFmt w:val="bullet"/>
      <w:lvlText w:val="▪"/>
      <w:lvlJc w:val="left"/>
      <w:pPr>
        <w:ind w:left="4406" w:hanging="360"/>
      </w:pPr>
      <w:rPr>
        <w:rFonts w:ascii="Noto Sans Symbols" w:eastAsia="Noto Sans Symbols" w:hAnsi="Noto Sans Symbols" w:cs="Noto Sans Symbols"/>
        <w:vertAlign w:val="baseline"/>
      </w:rPr>
    </w:lvl>
    <w:lvl w:ilvl="6">
      <w:numFmt w:val="bullet"/>
      <w:lvlText w:val="●"/>
      <w:lvlJc w:val="left"/>
      <w:pPr>
        <w:ind w:left="5126" w:hanging="360"/>
      </w:pPr>
      <w:rPr>
        <w:rFonts w:ascii="Noto Sans Symbols" w:eastAsia="Noto Sans Symbols" w:hAnsi="Noto Sans Symbols" w:cs="Noto Sans Symbols"/>
        <w:vertAlign w:val="baseline"/>
      </w:rPr>
    </w:lvl>
    <w:lvl w:ilvl="7">
      <w:numFmt w:val="bullet"/>
      <w:lvlText w:val="o"/>
      <w:lvlJc w:val="left"/>
      <w:pPr>
        <w:ind w:left="5846" w:hanging="360"/>
      </w:pPr>
      <w:rPr>
        <w:rFonts w:ascii="Courier New" w:eastAsia="Courier New" w:hAnsi="Courier New" w:cs="Courier New"/>
        <w:vertAlign w:val="baseline"/>
      </w:rPr>
    </w:lvl>
    <w:lvl w:ilvl="8">
      <w:numFmt w:val="bullet"/>
      <w:lvlText w:val="▪"/>
      <w:lvlJc w:val="left"/>
      <w:pPr>
        <w:ind w:left="6566" w:hanging="360"/>
      </w:pPr>
      <w:rPr>
        <w:rFonts w:ascii="Noto Sans Symbols" w:eastAsia="Noto Sans Symbols" w:hAnsi="Noto Sans Symbols" w:cs="Noto Sans Symbols"/>
        <w:vertAlign w:val="baseline"/>
      </w:rPr>
    </w:lvl>
  </w:abstractNum>
  <w:abstractNum w:abstractNumId="16" w15:restartNumberingAfterBreak="0">
    <w:nsid w:val="4C2E49FD"/>
    <w:multiLevelType w:val="hybridMultilevel"/>
    <w:tmpl w:val="6BDC565E"/>
    <w:lvl w:ilvl="0" w:tplc="8624B7CA">
      <w:start w:val="1"/>
      <w:numFmt w:val="bullet"/>
      <w:lvlText w:val="-"/>
      <w:lvlJc w:val="left"/>
      <w:pPr>
        <w:ind w:left="6" w:hanging="360"/>
      </w:pPr>
      <w:rPr>
        <w:rFonts w:hint="default"/>
        <w:b w:val="0"/>
        <w:i w:val="0"/>
        <w:sz w:val="20"/>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7" w15:restartNumberingAfterBreak="0">
    <w:nsid w:val="4CEB22EB"/>
    <w:multiLevelType w:val="multilevel"/>
    <w:tmpl w:val="A8BA809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8" w15:restartNumberingAfterBreak="0">
    <w:nsid w:val="4E640AFD"/>
    <w:multiLevelType w:val="hybridMultilevel"/>
    <w:tmpl w:val="0D9C7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D311C1"/>
    <w:multiLevelType w:val="hybridMultilevel"/>
    <w:tmpl w:val="99284132"/>
    <w:lvl w:ilvl="0" w:tplc="B5BC732E">
      <w:start w:val="1"/>
      <w:numFmt w:val="bullet"/>
      <w:lvlText w:val=""/>
      <w:lvlJc w:val="left"/>
      <w:pPr>
        <w:ind w:left="720" w:hanging="360"/>
      </w:pPr>
      <w:rPr>
        <w:rFonts w:ascii="Wingdings" w:hAnsi="Wingdings" w:cs="Wingdings" w:hint="default"/>
        <w:b w:val="0"/>
        <w:i w:val="0"/>
        <w:strike w:val="0"/>
        <w:dstrike w:val="0"/>
        <w:color w:val="000000"/>
        <w:sz w:val="16"/>
        <w:szCs w:val="24"/>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AA4C4D"/>
    <w:multiLevelType w:val="multilevel"/>
    <w:tmpl w:val="EC7864B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1" w15:restartNumberingAfterBreak="0">
    <w:nsid w:val="5BCD079F"/>
    <w:multiLevelType w:val="multilevel"/>
    <w:tmpl w:val="1BBC490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2" w15:restartNumberingAfterBreak="0">
    <w:nsid w:val="5C445886"/>
    <w:multiLevelType w:val="hybridMultilevel"/>
    <w:tmpl w:val="6A2A2F6C"/>
    <w:lvl w:ilvl="0" w:tplc="06D67C28">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23" w15:restartNumberingAfterBreak="0">
    <w:nsid w:val="6A1D2D99"/>
    <w:multiLevelType w:val="multilevel"/>
    <w:tmpl w:val="08DC592E"/>
    <w:lvl w:ilvl="0">
      <w:start w:val="1"/>
      <w:numFmt w:val="bullet"/>
      <w:lvlText w:val="●"/>
      <w:lvlJc w:val="left"/>
      <w:pPr>
        <w:ind w:left="913" w:hanging="360"/>
      </w:pPr>
      <w:rPr>
        <w:rFonts w:ascii="Noto Sans Symbols" w:eastAsia="Noto Sans Symbols" w:hAnsi="Noto Sans Symbols" w:cs="Noto Sans Symbols"/>
        <w:vertAlign w:val="baseline"/>
      </w:rPr>
    </w:lvl>
    <w:lvl w:ilvl="1">
      <w:start w:val="1"/>
      <w:numFmt w:val="bullet"/>
      <w:lvlText w:val="o"/>
      <w:lvlJc w:val="left"/>
      <w:pPr>
        <w:ind w:left="1633" w:hanging="360"/>
      </w:pPr>
      <w:rPr>
        <w:rFonts w:ascii="Courier New" w:eastAsia="Courier New" w:hAnsi="Courier New" w:cs="Courier New"/>
        <w:vertAlign w:val="baseline"/>
      </w:rPr>
    </w:lvl>
    <w:lvl w:ilvl="2">
      <w:start w:val="1"/>
      <w:numFmt w:val="bullet"/>
      <w:lvlText w:val="▪"/>
      <w:lvlJc w:val="left"/>
      <w:pPr>
        <w:ind w:left="2353" w:hanging="360"/>
      </w:pPr>
      <w:rPr>
        <w:rFonts w:ascii="Noto Sans Symbols" w:eastAsia="Noto Sans Symbols" w:hAnsi="Noto Sans Symbols" w:cs="Noto Sans Symbols"/>
        <w:vertAlign w:val="baseline"/>
      </w:rPr>
    </w:lvl>
    <w:lvl w:ilvl="3">
      <w:start w:val="1"/>
      <w:numFmt w:val="bullet"/>
      <w:lvlText w:val="●"/>
      <w:lvlJc w:val="left"/>
      <w:pPr>
        <w:ind w:left="3073" w:hanging="360"/>
      </w:pPr>
      <w:rPr>
        <w:rFonts w:ascii="Noto Sans Symbols" w:eastAsia="Noto Sans Symbols" w:hAnsi="Noto Sans Symbols" w:cs="Noto Sans Symbols"/>
        <w:vertAlign w:val="baseline"/>
      </w:rPr>
    </w:lvl>
    <w:lvl w:ilvl="4">
      <w:start w:val="1"/>
      <w:numFmt w:val="bullet"/>
      <w:lvlText w:val="o"/>
      <w:lvlJc w:val="left"/>
      <w:pPr>
        <w:ind w:left="3793" w:hanging="360"/>
      </w:pPr>
      <w:rPr>
        <w:rFonts w:ascii="Courier New" w:eastAsia="Courier New" w:hAnsi="Courier New" w:cs="Courier New"/>
        <w:vertAlign w:val="baseline"/>
      </w:rPr>
    </w:lvl>
    <w:lvl w:ilvl="5">
      <w:start w:val="1"/>
      <w:numFmt w:val="bullet"/>
      <w:lvlText w:val="▪"/>
      <w:lvlJc w:val="left"/>
      <w:pPr>
        <w:ind w:left="4513" w:hanging="360"/>
      </w:pPr>
      <w:rPr>
        <w:rFonts w:ascii="Noto Sans Symbols" w:eastAsia="Noto Sans Symbols" w:hAnsi="Noto Sans Symbols" w:cs="Noto Sans Symbols"/>
        <w:vertAlign w:val="baseline"/>
      </w:rPr>
    </w:lvl>
    <w:lvl w:ilvl="6">
      <w:start w:val="1"/>
      <w:numFmt w:val="bullet"/>
      <w:lvlText w:val="●"/>
      <w:lvlJc w:val="left"/>
      <w:pPr>
        <w:ind w:left="5233" w:hanging="360"/>
      </w:pPr>
      <w:rPr>
        <w:rFonts w:ascii="Noto Sans Symbols" w:eastAsia="Noto Sans Symbols" w:hAnsi="Noto Sans Symbols" w:cs="Noto Sans Symbols"/>
        <w:vertAlign w:val="baseline"/>
      </w:rPr>
    </w:lvl>
    <w:lvl w:ilvl="7">
      <w:start w:val="1"/>
      <w:numFmt w:val="bullet"/>
      <w:lvlText w:val="o"/>
      <w:lvlJc w:val="left"/>
      <w:pPr>
        <w:ind w:left="5953" w:hanging="360"/>
      </w:pPr>
      <w:rPr>
        <w:rFonts w:ascii="Courier New" w:eastAsia="Courier New" w:hAnsi="Courier New" w:cs="Courier New"/>
        <w:vertAlign w:val="baseline"/>
      </w:rPr>
    </w:lvl>
    <w:lvl w:ilvl="8">
      <w:start w:val="1"/>
      <w:numFmt w:val="bullet"/>
      <w:lvlText w:val="▪"/>
      <w:lvlJc w:val="left"/>
      <w:pPr>
        <w:ind w:left="6673" w:hanging="360"/>
      </w:pPr>
      <w:rPr>
        <w:rFonts w:ascii="Noto Sans Symbols" w:eastAsia="Noto Sans Symbols" w:hAnsi="Noto Sans Symbols" w:cs="Noto Sans Symbols"/>
        <w:vertAlign w:val="baseline"/>
      </w:rPr>
    </w:lvl>
  </w:abstractNum>
  <w:abstractNum w:abstractNumId="24" w15:restartNumberingAfterBreak="0">
    <w:nsid w:val="6C1119B0"/>
    <w:multiLevelType w:val="hybridMultilevel"/>
    <w:tmpl w:val="EF426290"/>
    <w:lvl w:ilvl="0" w:tplc="2238112E">
      <w:start w:val="1"/>
      <w:numFmt w:val="decimal"/>
      <w:lvlText w:val="%1)"/>
      <w:lvlJc w:val="left"/>
      <w:pPr>
        <w:ind w:left="503" w:hanging="360"/>
      </w:pPr>
      <w:rPr>
        <w:rFonts w:hint="default"/>
      </w:rPr>
    </w:lvl>
    <w:lvl w:ilvl="1" w:tplc="04100019" w:tentative="1">
      <w:start w:val="1"/>
      <w:numFmt w:val="lowerLetter"/>
      <w:lvlText w:val="%2."/>
      <w:lvlJc w:val="left"/>
      <w:pPr>
        <w:ind w:left="1223" w:hanging="360"/>
      </w:pPr>
    </w:lvl>
    <w:lvl w:ilvl="2" w:tplc="0410001B" w:tentative="1">
      <w:start w:val="1"/>
      <w:numFmt w:val="lowerRoman"/>
      <w:lvlText w:val="%3."/>
      <w:lvlJc w:val="right"/>
      <w:pPr>
        <w:ind w:left="1943" w:hanging="180"/>
      </w:pPr>
    </w:lvl>
    <w:lvl w:ilvl="3" w:tplc="0410000F" w:tentative="1">
      <w:start w:val="1"/>
      <w:numFmt w:val="decimal"/>
      <w:lvlText w:val="%4."/>
      <w:lvlJc w:val="left"/>
      <w:pPr>
        <w:ind w:left="2663" w:hanging="360"/>
      </w:pPr>
    </w:lvl>
    <w:lvl w:ilvl="4" w:tplc="04100019" w:tentative="1">
      <w:start w:val="1"/>
      <w:numFmt w:val="lowerLetter"/>
      <w:lvlText w:val="%5."/>
      <w:lvlJc w:val="left"/>
      <w:pPr>
        <w:ind w:left="3383" w:hanging="360"/>
      </w:pPr>
    </w:lvl>
    <w:lvl w:ilvl="5" w:tplc="0410001B" w:tentative="1">
      <w:start w:val="1"/>
      <w:numFmt w:val="lowerRoman"/>
      <w:lvlText w:val="%6."/>
      <w:lvlJc w:val="right"/>
      <w:pPr>
        <w:ind w:left="4103" w:hanging="180"/>
      </w:pPr>
    </w:lvl>
    <w:lvl w:ilvl="6" w:tplc="0410000F" w:tentative="1">
      <w:start w:val="1"/>
      <w:numFmt w:val="decimal"/>
      <w:lvlText w:val="%7."/>
      <w:lvlJc w:val="left"/>
      <w:pPr>
        <w:ind w:left="4823" w:hanging="360"/>
      </w:pPr>
    </w:lvl>
    <w:lvl w:ilvl="7" w:tplc="04100019" w:tentative="1">
      <w:start w:val="1"/>
      <w:numFmt w:val="lowerLetter"/>
      <w:lvlText w:val="%8."/>
      <w:lvlJc w:val="left"/>
      <w:pPr>
        <w:ind w:left="5543" w:hanging="360"/>
      </w:pPr>
    </w:lvl>
    <w:lvl w:ilvl="8" w:tplc="0410001B" w:tentative="1">
      <w:start w:val="1"/>
      <w:numFmt w:val="lowerRoman"/>
      <w:lvlText w:val="%9."/>
      <w:lvlJc w:val="right"/>
      <w:pPr>
        <w:ind w:left="6263" w:hanging="180"/>
      </w:pPr>
    </w:lvl>
  </w:abstractNum>
  <w:abstractNum w:abstractNumId="25" w15:restartNumberingAfterBreak="0">
    <w:nsid w:val="6C5E2F02"/>
    <w:multiLevelType w:val="hybridMultilevel"/>
    <w:tmpl w:val="266EB380"/>
    <w:lvl w:ilvl="0" w:tplc="8624B7CA">
      <w:start w:val="1"/>
      <w:numFmt w:val="bullet"/>
      <w:lvlText w:val="-"/>
      <w:lvlJc w:val="left"/>
      <w:pPr>
        <w:ind w:left="-351" w:hanging="360"/>
      </w:pPr>
      <w:rPr>
        <w:rFonts w:hint="default"/>
        <w:b w:val="0"/>
        <w:i w:val="0"/>
        <w:sz w:val="20"/>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26" w15:restartNumberingAfterBreak="0">
    <w:nsid w:val="6F211088"/>
    <w:multiLevelType w:val="multilevel"/>
    <w:tmpl w:val="B480444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7" w15:restartNumberingAfterBreak="0">
    <w:nsid w:val="72075500"/>
    <w:multiLevelType w:val="hybridMultilevel"/>
    <w:tmpl w:val="39D4F20A"/>
    <w:lvl w:ilvl="0" w:tplc="8624B7CA">
      <w:start w:val="1"/>
      <w:numFmt w:val="bullet"/>
      <w:lvlText w:val="-"/>
      <w:lvlJc w:val="left"/>
      <w:pPr>
        <w:ind w:left="-351" w:hanging="360"/>
      </w:pPr>
      <w:rPr>
        <w:rFonts w:hint="default"/>
        <w:b w:val="0"/>
        <w:i w:val="0"/>
        <w:sz w:val="20"/>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28" w15:restartNumberingAfterBreak="0">
    <w:nsid w:val="733D44E9"/>
    <w:multiLevelType w:val="hybridMultilevel"/>
    <w:tmpl w:val="D0B8E402"/>
    <w:lvl w:ilvl="0" w:tplc="DDAA45EA">
      <w:start w:val="1"/>
      <w:numFmt w:val="decimal"/>
      <w:lvlText w:val="%1."/>
      <w:lvlJc w:val="left"/>
      <w:pPr>
        <w:ind w:left="720" w:hanging="360"/>
      </w:pPr>
      <w:rPr>
        <w:rFonts w:ascii="Calibri" w:hAnsi="Calibri" w:cs="Courier New" w:hint="default"/>
        <w:b w:val="0"/>
        <w:i w:val="0"/>
        <w:strike w:val="0"/>
        <w:dstrike w:val="0"/>
        <w:color w:val="000000"/>
        <w:sz w:val="20"/>
        <w:szCs w:val="23"/>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6F7A24"/>
    <w:multiLevelType w:val="hybridMultilevel"/>
    <w:tmpl w:val="2F44A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5159FF"/>
    <w:multiLevelType w:val="hybridMultilevel"/>
    <w:tmpl w:val="3F74B6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2B400C"/>
    <w:multiLevelType w:val="hybridMultilevel"/>
    <w:tmpl w:val="F93C2D1A"/>
    <w:lvl w:ilvl="0" w:tplc="CEAC46A8">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2" w15:restartNumberingAfterBreak="0">
    <w:nsid w:val="7E0B3DA2"/>
    <w:multiLevelType w:val="multilevel"/>
    <w:tmpl w:val="6D42D9F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num w:numId="1" w16cid:durableId="420294323">
    <w:abstractNumId w:val="7"/>
  </w:num>
  <w:num w:numId="2" w16cid:durableId="1703285150">
    <w:abstractNumId w:val="17"/>
  </w:num>
  <w:num w:numId="3" w16cid:durableId="1927838046">
    <w:abstractNumId w:val="15"/>
  </w:num>
  <w:num w:numId="4" w16cid:durableId="365370369">
    <w:abstractNumId w:val="26"/>
  </w:num>
  <w:num w:numId="5" w16cid:durableId="2069375618">
    <w:abstractNumId w:val="13"/>
  </w:num>
  <w:num w:numId="6" w16cid:durableId="1009404520">
    <w:abstractNumId w:val="32"/>
  </w:num>
  <w:num w:numId="7" w16cid:durableId="1023358635">
    <w:abstractNumId w:val="20"/>
  </w:num>
  <w:num w:numId="8" w16cid:durableId="179857491">
    <w:abstractNumId w:val="23"/>
  </w:num>
  <w:num w:numId="9" w16cid:durableId="1668753794">
    <w:abstractNumId w:val="21"/>
  </w:num>
  <w:num w:numId="10" w16cid:durableId="1733504470">
    <w:abstractNumId w:val="8"/>
  </w:num>
  <w:num w:numId="11" w16cid:durableId="227545308">
    <w:abstractNumId w:val="18"/>
  </w:num>
  <w:num w:numId="12" w16cid:durableId="1539513781">
    <w:abstractNumId w:val="16"/>
  </w:num>
  <w:num w:numId="13" w16cid:durableId="657195180">
    <w:abstractNumId w:val="25"/>
  </w:num>
  <w:num w:numId="14" w16cid:durableId="814106581">
    <w:abstractNumId w:val="27"/>
  </w:num>
  <w:num w:numId="15" w16cid:durableId="5250526">
    <w:abstractNumId w:val="24"/>
  </w:num>
  <w:num w:numId="16" w16cid:durableId="711271781">
    <w:abstractNumId w:val="9"/>
  </w:num>
  <w:num w:numId="17" w16cid:durableId="847865518">
    <w:abstractNumId w:val="11"/>
  </w:num>
  <w:num w:numId="18" w16cid:durableId="1561745891">
    <w:abstractNumId w:val="22"/>
  </w:num>
  <w:num w:numId="19" w16cid:durableId="2128692802">
    <w:abstractNumId w:val="12"/>
  </w:num>
  <w:num w:numId="20" w16cid:durableId="1369719633">
    <w:abstractNumId w:val="19"/>
  </w:num>
  <w:num w:numId="21" w16cid:durableId="1234508740">
    <w:abstractNumId w:val="30"/>
  </w:num>
  <w:num w:numId="22" w16cid:durableId="5633713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8080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79744">
    <w:abstractNumId w:val="8"/>
  </w:num>
  <w:num w:numId="25" w16cid:durableId="583730486">
    <w:abstractNumId w:val="7"/>
  </w:num>
  <w:num w:numId="26" w16cid:durableId="861091949">
    <w:abstractNumId w:val="14"/>
  </w:num>
  <w:num w:numId="27" w16cid:durableId="1719891858">
    <w:abstractNumId w:val="10"/>
  </w:num>
  <w:num w:numId="28" w16cid:durableId="1800026847">
    <w:abstractNumId w:val="28"/>
  </w:num>
  <w:num w:numId="29" w16cid:durableId="91752138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BE"/>
    <w:rsid w:val="00002DDC"/>
    <w:rsid w:val="0002739F"/>
    <w:rsid w:val="0003385B"/>
    <w:rsid w:val="00052859"/>
    <w:rsid w:val="0007270E"/>
    <w:rsid w:val="00074A0F"/>
    <w:rsid w:val="00083A42"/>
    <w:rsid w:val="00090BBA"/>
    <w:rsid w:val="00092619"/>
    <w:rsid w:val="000B1694"/>
    <w:rsid w:val="000E0CA0"/>
    <w:rsid w:val="000E3159"/>
    <w:rsid w:val="000F4C5B"/>
    <w:rsid w:val="00110C89"/>
    <w:rsid w:val="00120467"/>
    <w:rsid w:val="00134430"/>
    <w:rsid w:val="001471A0"/>
    <w:rsid w:val="00161D47"/>
    <w:rsid w:val="00175D15"/>
    <w:rsid w:val="001857D8"/>
    <w:rsid w:val="00195618"/>
    <w:rsid w:val="001956BD"/>
    <w:rsid w:val="001A1C6F"/>
    <w:rsid w:val="001B37D1"/>
    <w:rsid w:val="001B3817"/>
    <w:rsid w:val="001D5893"/>
    <w:rsid w:val="00205974"/>
    <w:rsid w:val="00210744"/>
    <w:rsid w:val="00233195"/>
    <w:rsid w:val="002367D7"/>
    <w:rsid w:val="00281999"/>
    <w:rsid w:val="00287B2F"/>
    <w:rsid w:val="00297932"/>
    <w:rsid w:val="002A3E4C"/>
    <w:rsid w:val="002C17C0"/>
    <w:rsid w:val="002D4D5E"/>
    <w:rsid w:val="00327B1B"/>
    <w:rsid w:val="00337973"/>
    <w:rsid w:val="00342D8F"/>
    <w:rsid w:val="00365AD1"/>
    <w:rsid w:val="003947EC"/>
    <w:rsid w:val="00396ED2"/>
    <w:rsid w:val="003C3DAF"/>
    <w:rsid w:val="003E7C58"/>
    <w:rsid w:val="004103CD"/>
    <w:rsid w:val="00410622"/>
    <w:rsid w:val="004161BE"/>
    <w:rsid w:val="004260E9"/>
    <w:rsid w:val="00447C12"/>
    <w:rsid w:val="004772F1"/>
    <w:rsid w:val="00477915"/>
    <w:rsid w:val="00481DEA"/>
    <w:rsid w:val="00493253"/>
    <w:rsid w:val="00493FCA"/>
    <w:rsid w:val="004A6228"/>
    <w:rsid w:val="004B0189"/>
    <w:rsid w:val="004B224E"/>
    <w:rsid w:val="004B44B1"/>
    <w:rsid w:val="004D096A"/>
    <w:rsid w:val="004E3835"/>
    <w:rsid w:val="004E39FD"/>
    <w:rsid w:val="004F4228"/>
    <w:rsid w:val="00504722"/>
    <w:rsid w:val="00531707"/>
    <w:rsid w:val="00534540"/>
    <w:rsid w:val="005601B5"/>
    <w:rsid w:val="00576C30"/>
    <w:rsid w:val="00584D61"/>
    <w:rsid w:val="00591914"/>
    <w:rsid w:val="00592631"/>
    <w:rsid w:val="00596654"/>
    <w:rsid w:val="005C45CB"/>
    <w:rsid w:val="005D386D"/>
    <w:rsid w:val="006202BE"/>
    <w:rsid w:val="00642CA8"/>
    <w:rsid w:val="00642E7B"/>
    <w:rsid w:val="00644B15"/>
    <w:rsid w:val="00674CC8"/>
    <w:rsid w:val="00696603"/>
    <w:rsid w:val="006A3222"/>
    <w:rsid w:val="006B4C97"/>
    <w:rsid w:val="006D4F3D"/>
    <w:rsid w:val="00731890"/>
    <w:rsid w:val="00751E36"/>
    <w:rsid w:val="00752D32"/>
    <w:rsid w:val="00763EE8"/>
    <w:rsid w:val="00770B3B"/>
    <w:rsid w:val="00785681"/>
    <w:rsid w:val="00787523"/>
    <w:rsid w:val="007A67A5"/>
    <w:rsid w:val="007B4864"/>
    <w:rsid w:val="00802542"/>
    <w:rsid w:val="00811761"/>
    <w:rsid w:val="008374CF"/>
    <w:rsid w:val="0084083E"/>
    <w:rsid w:val="00853F89"/>
    <w:rsid w:val="00856FAE"/>
    <w:rsid w:val="0086111F"/>
    <w:rsid w:val="00862B47"/>
    <w:rsid w:val="00870CED"/>
    <w:rsid w:val="008818B7"/>
    <w:rsid w:val="00891DBC"/>
    <w:rsid w:val="008B4AEE"/>
    <w:rsid w:val="008C5702"/>
    <w:rsid w:val="008F4B3D"/>
    <w:rsid w:val="008F5EA3"/>
    <w:rsid w:val="00913FD7"/>
    <w:rsid w:val="00914F97"/>
    <w:rsid w:val="00915645"/>
    <w:rsid w:val="00915ADE"/>
    <w:rsid w:val="009320E3"/>
    <w:rsid w:val="009451E8"/>
    <w:rsid w:val="00966F89"/>
    <w:rsid w:val="009751C9"/>
    <w:rsid w:val="009A770C"/>
    <w:rsid w:val="009B4D74"/>
    <w:rsid w:val="009B7E0A"/>
    <w:rsid w:val="009D1827"/>
    <w:rsid w:val="009E6E9D"/>
    <w:rsid w:val="00A001B0"/>
    <w:rsid w:val="00A03C02"/>
    <w:rsid w:val="00A14B22"/>
    <w:rsid w:val="00A24D93"/>
    <w:rsid w:val="00A30D26"/>
    <w:rsid w:val="00A35C35"/>
    <w:rsid w:val="00A436F6"/>
    <w:rsid w:val="00A50D3C"/>
    <w:rsid w:val="00A62A6F"/>
    <w:rsid w:val="00A6610D"/>
    <w:rsid w:val="00A95504"/>
    <w:rsid w:val="00AB40F2"/>
    <w:rsid w:val="00AC37C8"/>
    <w:rsid w:val="00AF2404"/>
    <w:rsid w:val="00B03CCD"/>
    <w:rsid w:val="00B124EE"/>
    <w:rsid w:val="00B1671C"/>
    <w:rsid w:val="00B70593"/>
    <w:rsid w:val="00B93F47"/>
    <w:rsid w:val="00B96A3C"/>
    <w:rsid w:val="00BA5FCA"/>
    <w:rsid w:val="00BB0EC9"/>
    <w:rsid w:val="00BC46FF"/>
    <w:rsid w:val="00BD31DD"/>
    <w:rsid w:val="00BF4810"/>
    <w:rsid w:val="00BF489B"/>
    <w:rsid w:val="00C105D9"/>
    <w:rsid w:val="00C20018"/>
    <w:rsid w:val="00C230F1"/>
    <w:rsid w:val="00C250DB"/>
    <w:rsid w:val="00C262E0"/>
    <w:rsid w:val="00C34202"/>
    <w:rsid w:val="00C604AF"/>
    <w:rsid w:val="00C72AF8"/>
    <w:rsid w:val="00C8485C"/>
    <w:rsid w:val="00CA11B3"/>
    <w:rsid w:val="00CA1772"/>
    <w:rsid w:val="00CB1CC4"/>
    <w:rsid w:val="00CB6B41"/>
    <w:rsid w:val="00CC6569"/>
    <w:rsid w:val="00CD31E4"/>
    <w:rsid w:val="00CF469B"/>
    <w:rsid w:val="00CF5F3D"/>
    <w:rsid w:val="00D01602"/>
    <w:rsid w:val="00D0596A"/>
    <w:rsid w:val="00D10EC3"/>
    <w:rsid w:val="00D23CAB"/>
    <w:rsid w:val="00D5493E"/>
    <w:rsid w:val="00D54ABD"/>
    <w:rsid w:val="00D6203A"/>
    <w:rsid w:val="00D716E0"/>
    <w:rsid w:val="00D77929"/>
    <w:rsid w:val="00DC4CA9"/>
    <w:rsid w:val="00DD6243"/>
    <w:rsid w:val="00E0183F"/>
    <w:rsid w:val="00E043BA"/>
    <w:rsid w:val="00E11CAC"/>
    <w:rsid w:val="00E22FD2"/>
    <w:rsid w:val="00E23AA9"/>
    <w:rsid w:val="00E3172E"/>
    <w:rsid w:val="00E41BCA"/>
    <w:rsid w:val="00E431C6"/>
    <w:rsid w:val="00E8121A"/>
    <w:rsid w:val="00E87E4C"/>
    <w:rsid w:val="00EB54C6"/>
    <w:rsid w:val="00ED0D43"/>
    <w:rsid w:val="00ED3246"/>
    <w:rsid w:val="00ED714C"/>
    <w:rsid w:val="00EE5ED4"/>
    <w:rsid w:val="00F268AC"/>
    <w:rsid w:val="00F50501"/>
    <w:rsid w:val="00F67D66"/>
    <w:rsid w:val="00F719A9"/>
    <w:rsid w:val="00F763BF"/>
    <w:rsid w:val="00FC7E37"/>
    <w:rsid w:val="00FD6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F502"/>
  <w15:docId w15:val="{3F96A9CF-B159-4D67-89DA-C147789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paragraph" w:styleId="Titolo7">
    <w:name w:val="heading 7"/>
    <w:basedOn w:val="Normale"/>
    <w:next w:val="Normale"/>
    <w:link w:val="Titolo7Carattere"/>
    <w:uiPriority w:val="9"/>
    <w:unhideWhenUsed/>
    <w:qFormat/>
    <w:rsid w:val="00D23CAB"/>
    <w:pPr>
      <w:keepNext/>
      <w:keepLines/>
      <w:spacing w:before="20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uiPriority w:val="9"/>
    <w:semiHidden/>
    <w:unhideWhenUsed/>
    <w:qFormat/>
    <w:rsid w:val="00E0183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paragraph" w:styleId="Testofumetto">
    <w:name w:val="Balloon Text"/>
    <w:basedOn w:val="Normale"/>
    <w:link w:val="TestofumettoCarattere"/>
    <w:uiPriority w:val="99"/>
    <w:semiHidden/>
    <w:unhideWhenUsed/>
    <w:rsid w:val="009B4D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D74"/>
    <w:rPr>
      <w:rFonts w:ascii="Tahoma" w:hAnsi="Tahoma" w:cs="Tahoma"/>
      <w:sz w:val="16"/>
      <w:szCs w:val="16"/>
    </w:rPr>
  </w:style>
  <w:style w:type="character" w:styleId="Collegamentoipertestuale">
    <w:name w:val="Hyperlink"/>
    <w:basedOn w:val="Carpredefinitoparagrafo"/>
    <w:uiPriority w:val="99"/>
    <w:unhideWhenUsed/>
    <w:rsid w:val="004F4228"/>
    <w:rPr>
      <w:color w:val="0000FF" w:themeColor="hyperlink"/>
      <w:u w:val="single"/>
    </w:rPr>
  </w:style>
  <w:style w:type="paragraph" w:styleId="Paragrafoelenco">
    <w:name w:val="List Paragraph"/>
    <w:basedOn w:val="Normale"/>
    <w:uiPriority w:val="1"/>
    <w:qFormat/>
    <w:rsid w:val="00A14B22"/>
    <w:pPr>
      <w:autoSpaceDN w:val="0"/>
      <w:spacing w:after="200" w:line="276" w:lineRule="auto"/>
      <w:ind w:left="720"/>
    </w:pPr>
    <w:rPr>
      <w:rFonts w:ascii="Calibri" w:hAnsi="Calibri" w:cs="Calibri"/>
      <w:sz w:val="22"/>
      <w:szCs w:val="22"/>
      <w:lang w:eastAsia="en-US"/>
    </w:rPr>
  </w:style>
  <w:style w:type="paragraph" w:customStyle="1" w:styleId="Didefault">
    <w:name w:val="Di default"/>
    <w:rsid w:val="00E3172E"/>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100000"/>
      </w14:textOutline>
    </w:rPr>
  </w:style>
  <w:style w:type="paragraph" w:customStyle="1" w:styleId="CorpoA">
    <w:name w:val="Corpo A"/>
    <w:rsid w:val="00E3172E"/>
    <w:rPr>
      <w:rFonts w:ascii="Helvetica Neue" w:eastAsia="Arial Unicode MS" w:hAnsi="Helvetica Neue" w:cs="Arial Unicode MS"/>
      <w:color w:val="000000"/>
      <w:sz w:val="22"/>
      <w:szCs w:val="22"/>
      <w:u w:color="000000"/>
      <w14:textOutline w14:w="12700" w14:cap="flat" w14:cmpd="sng" w14:algn="ctr">
        <w14:noFill/>
        <w14:prstDash w14:val="solid"/>
        <w14:miter w14:lim="100000"/>
      </w14:textOutline>
    </w:rPr>
  </w:style>
  <w:style w:type="paragraph" w:customStyle="1" w:styleId="Corpo">
    <w:name w:val="Corpo"/>
    <w:rsid w:val="00E3172E"/>
    <w:rPr>
      <w:rFonts w:eastAsia="Arial Unicode MS" w:cs="Arial Unicode MS"/>
      <w:color w:val="000000"/>
      <w:sz w:val="24"/>
      <w:szCs w:val="24"/>
      <w:u w:color="000000"/>
      <w:lang w:val="en-US"/>
      <w14:textOutline w14:w="0" w14:cap="flat" w14:cmpd="sng" w14:algn="ctr">
        <w14:noFill/>
        <w14:prstDash w14:val="solid"/>
        <w14:bevel/>
      </w14:textOutline>
    </w:rPr>
  </w:style>
  <w:style w:type="paragraph" w:customStyle="1" w:styleId="Standard">
    <w:name w:val="Standard"/>
    <w:rsid w:val="00E3172E"/>
    <w:pPr>
      <w:widowControl w:val="0"/>
      <w:suppressAutoHyphens/>
    </w:pPr>
    <w:rPr>
      <w:rFonts w:eastAsia="Arial Unicode MS" w:cs="Arial Unicode MS"/>
      <w:color w:val="000000"/>
      <w:kern w:val="3"/>
      <w:sz w:val="24"/>
      <w:szCs w:val="24"/>
      <w:u w:color="000000"/>
      <w:lang w:val="en-US"/>
    </w:rPr>
  </w:style>
  <w:style w:type="paragraph" w:styleId="Pidipagina">
    <w:name w:val="footer"/>
    <w:basedOn w:val="Normale"/>
    <w:link w:val="PidipaginaCarattere"/>
    <w:uiPriority w:val="99"/>
    <w:unhideWhenUsed/>
    <w:rsid w:val="00A03C02"/>
    <w:pPr>
      <w:tabs>
        <w:tab w:val="center" w:pos="4819"/>
        <w:tab w:val="right" w:pos="9638"/>
      </w:tabs>
      <w:autoSpaceDN w:val="0"/>
    </w:pPr>
  </w:style>
  <w:style w:type="character" w:customStyle="1" w:styleId="PidipaginaCarattere">
    <w:name w:val="Piè di pagina Carattere"/>
    <w:basedOn w:val="Carpredefinitoparagrafo"/>
    <w:link w:val="Pidipagina"/>
    <w:uiPriority w:val="99"/>
    <w:rsid w:val="00A03C02"/>
  </w:style>
  <w:style w:type="paragraph" w:styleId="Intestazione">
    <w:name w:val="header"/>
    <w:basedOn w:val="Normale"/>
    <w:link w:val="IntestazioneCarattere"/>
    <w:unhideWhenUsed/>
    <w:rsid w:val="00915ADE"/>
    <w:pPr>
      <w:tabs>
        <w:tab w:val="center" w:pos="4819"/>
        <w:tab w:val="right" w:pos="9638"/>
      </w:tabs>
    </w:pPr>
  </w:style>
  <w:style w:type="character" w:customStyle="1" w:styleId="IntestazioneCarattere">
    <w:name w:val="Intestazione Carattere"/>
    <w:basedOn w:val="Carpredefinitoparagrafo"/>
    <w:link w:val="Intestazione"/>
    <w:rsid w:val="00915ADE"/>
  </w:style>
  <w:style w:type="paragraph" w:styleId="Corpotesto">
    <w:name w:val="Body Text"/>
    <w:basedOn w:val="Normale"/>
    <w:link w:val="CorpotestoCarattere"/>
    <w:rsid w:val="00092619"/>
    <w:pPr>
      <w:suppressAutoHyphens/>
      <w:autoSpaceDN w:val="0"/>
      <w:spacing w:line="1" w:lineRule="atLeast"/>
      <w:ind w:leftChars="-1" w:left="-1" w:hangingChars="1" w:hanging="1"/>
      <w:jc w:val="both"/>
      <w:textDirection w:val="btLr"/>
      <w:textAlignment w:val="baseline"/>
      <w:outlineLvl w:val="0"/>
    </w:pPr>
    <w:rPr>
      <w:position w:val="-1"/>
    </w:rPr>
  </w:style>
  <w:style w:type="character" w:customStyle="1" w:styleId="CorpotestoCarattere">
    <w:name w:val="Corpo testo Carattere"/>
    <w:basedOn w:val="Carpredefinitoparagrafo"/>
    <w:link w:val="Corpotesto"/>
    <w:rsid w:val="00092619"/>
    <w:rPr>
      <w:position w:val="-1"/>
    </w:rPr>
  </w:style>
  <w:style w:type="table" w:styleId="Grigliatabella">
    <w:name w:val="Table Grid"/>
    <w:basedOn w:val="Tabellanormale"/>
    <w:uiPriority w:val="59"/>
    <w:rsid w:val="0009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rsid w:val="00D23CAB"/>
    <w:rPr>
      <w:rFonts w:asciiTheme="majorHAnsi" w:eastAsiaTheme="majorEastAsia" w:hAnsiTheme="majorHAnsi" w:cstheme="majorBidi"/>
      <w:i/>
      <w:iCs/>
      <w:color w:val="404040" w:themeColor="text1" w:themeTint="BF"/>
    </w:rPr>
  </w:style>
  <w:style w:type="table" w:customStyle="1" w:styleId="TableGrid">
    <w:name w:val="TableGrid"/>
    <w:rsid w:val="00D23CA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e"/>
    <w:uiPriority w:val="1"/>
    <w:qFormat/>
    <w:rsid w:val="00802542"/>
    <w:pPr>
      <w:widowControl w:val="0"/>
      <w:autoSpaceDE w:val="0"/>
      <w:autoSpaceDN w:val="0"/>
    </w:pPr>
    <w:rPr>
      <w:rFonts w:ascii="Arial MT" w:eastAsia="Arial MT" w:hAnsi="Arial MT" w:cs="Arial MT"/>
      <w:sz w:val="22"/>
      <w:szCs w:val="22"/>
      <w:lang w:eastAsia="en-US"/>
    </w:rPr>
  </w:style>
  <w:style w:type="character" w:customStyle="1" w:styleId="Titolo9Carattere">
    <w:name w:val="Titolo 9 Carattere"/>
    <w:basedOn w:val="Carpredefinitoparagrafo"/>
    <w:link w:val="Titolo9"/>
    <w:uiPriority w:val="9"/>
    <w:semiHidden/>
    <w:rsid w:val="00E0183F"/>
    <w:rPr>
      <w:rFonts w:asciiTheme="majorHAnsi" w:eastAsiaTheme="majorEastAsia" w:hAnsiTheme="majorHAnsi" w:cstheme="majorBidi"/>
      <w:i/>
      <w:iCs/>
      <w:color w:val="404040" w:themeColor="text1" w:themeTint="BF"/>
    </w:rPr>
  </w:style>
  <w:style w:type="paragraph" w:customStyle="1" w:styleId="Default">
    <w:name w:val="Default"/>
    <w:rsid w:val="00CA11B3"/>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3771">
      <w:bodyDiv w:val="1"/>
      <w:marLeft w:val="0"/>
      <w:marRight w:val="0"/>
      <w:marTop w:val="0"/>
      <w:marBottom w:val="0"/>
      <w:divBdr>
        <w:top w:val="none" w:sz="0" w:space="0" w:color="auto"/>
        <w:left w:val="none" w:sz="0" w:space="0" w:color="auto"/>
        <w:bottom w:val="none" w:sz="0" w:space="0" w:color="auto"/>
        <w:right w:val="none" w:sz="0" w:space="0" w:color="auto"/>
      </w:divBdr>
    </w:div>
    <w:div w:id="132528088">
      <w:bodyDiv w:val="1"/>
      <w:marLeft w:val="0"/>
      <w:marRight w:val="0"/>
      <w:marTop w:val="0"/>
      <w:marBottom w:val="0"/>
      <w:divBdr>
        <w:top w:val="none" w:sz="0" w:space="0" w:color="auto"/>
        <w:left w:val="none" w:sz="0" w:space="0" w:color="auto"/>
        <w:bottom w:val="none" w:sz="0" w:space="0" w:color="auto"/>
        <w:right w:val="none" w:sz="0" w:space="0" w:color="auto"/>
      </w:divBdr>
    </w:div>
    <w:div w:id="317340909">
      <w:bodyDiv w:val="1"/>
      <w:marLeft w:val="0"/>
      <w:marRight w:val="0"/>
      <w:marTop w:val="0"/>
      <w:marBottom w:val="0"/>
      <w:divBdr>
        <w:top w:val="none" w:sz="0" w:space="0" w:color="auto"/>
        <w:left w:val="none" w:sz="0" w:space="0" w:color="auto"/>
        <w:bottom w:val="none" w:sz="0" w:space="0" w:color="auto"/>
        <w:right w:val="none" w:sz="0" w:space="0" w:color="auto"/>
      </w:divBdr>
    </w:div>
    <w:div w:id="447284283">
      <w:bodyDiv w:val="1"/>
      <w:marLeft w:val="0"/>
      <w:marRight w:val="0"/>
      <w:marTop w:val="0"/>
      <w:marBottom w:val="0"/>
      <w:divBdr>
        <w:top w:val="none" w:sz="0" w:space="0" w:color="auto"/>
        <w:left w:val="none" w:sz="0" w:space="0" w:color="auto"/>
        <w:bottom w:val="none" w:sz="0" w:space="0" w:color="auto"/>
        <w:right w:val="none" w:sz="0" w:space="0" w:color="auto"/>
      </w:divBdr>
    </w:div>
    <w:div w:id="622079745">
      <w:bodyDiv w:val="1"/>
      <w:marLeft w:val="0"/>
      <w:marRight w:val="0"/>
      <w:marTop w:val="0"/>
      <w:marBottom w:val="0"/>
      <w:divBdr>
        <w:top w:val="none" w:sz="0" w:space="0" w:color="auto"/>
        <w:left w:val="none" w:sz="0" w:space="0" w:color="auto"/>
        <w:bottom w:val="none" w:sz="0" w:space="0" w:color="auto"/>
        <w:right w:val="none" w:sz="0" w:space="0" w:color="auto"/>
      </w:divBdr>
    </w:div>
    <w:div w:id="779223671">
      <w:bodyDiv w:val="1"/>
      <w:marLeft w:val="0"/>
      <w:marRight w:val="0"/>
      <w:marTop w:val="0"/>
      <w:marBottom w:val="0"/>
      <w:divBdr>
        <w:top w:val="none" w:sz="0" w:space="0" w:color="auto"/>
        <w:left w:val="none" w:sz="0" w:space="0" w:color="auto"/>
        <w:bottom w:val="none" w:sz="0" w:space="0" w:color="auto"/>
        <w:right w:val="none" w:sz="0" w:space="0" w:color="auto"/>
      </w:divBdr>
    </w:div>
    <w:div w:id="1182890923">
      <w:bodyDiv w:val="1"/>
      <w:marLeft w:val="0"/>
      <w:marRight w:val="0"/>
      <w:marTop w:val="0"/>
      <w:marBottom w:val="0"/>
      <w:divBdr>
        <w:top w:val="none" w:sz="0" w:space="0" w:color="auto"/>
        <w:left w:val="none" w:sz="0" w:space="0" w:color="auto"/>
        <w:bottom w:val="none" w:sz="0" w:space="0" w:color="auto"/>
        <w:right w:val="none" w:sz="0" w:space="0" w:color="auto"/>
      </w:divBdr>
      <w:divsChild>
        <w:div w:id="1866283803">
          <w:marLeft w:val="0"/>
          <w:marRight w:val="0"/>
          <w:marTop w:val="0"/>
          <w:marBottom w:val="0"/>
          <w:divBdr>
            <w:top w:val="none" w:sz="0" w:space="0" w:color="auto"/>
            <w:left w:val="none" w:sz="0" w:space="0" w:color="auto"/>
            <w:bottom w:val="none" w:sz="0" w:space="0" w:color="auto"/>
            <w:right w:val="none" w:sz="0" w:space="0" w:color="auto"/>
          </w:divBdr>
        </w:div>
        <w:div w:id="616638839">
          <w:marLeft w:val="0"/>
          <w:marRight w:val="0"/>
          <w:marTop w:val="0"/>
          <w:marBottom w:val="0"/>
          <w:divBdr>
            <w:top w:val="none" w:sz="0" w:space="0" w:color="auto"/>
            <w:left w:val="none" w:sz="0" w:space="0" w:color="auto"/>
            <w:bottom w:val="none" w:sz="0" w:space="0" w:color="auto"/>
            <w:right w:val="none" w:sz="0" w:space="0" w:color="auto"/>
          </w:divBdr>
        </w:div>
        <w:div w:id="1269461647">
          <w:marLeft w:val="0"/>
          <w:marRight w:val="0"/>
          <w:marTop w:val="0"/>
          <w:marBottom w:val="0"/>
          <w:divBdr>
            <w:top w:val="none" w:sz="0" w:space="0" w:color="auto"/>
            <w:left w:val="none" w:sz="0" w:space="0" w:color="auto"/>
            <w:bottom w:val="none" w:sz="0" w:space="0" w:color="auto"/>
            <w:right w:val="none" w:sz="0" w:space="0" w:color="auto"/>
          </w:divBdr>
        </w:div>
        <w:div w:id="26371197">
          <w:marLeft w:val="0"/>
          <w:marRight w:val="0"/>
          <w:marTop w:val="0"/>
          <w:marBottom w:val="0"/>
          <w:divBdr>
            <w:top w:val="none" w:sz="0" w:space="0" w:color="auto"/>
            <w:left w:val="none" w:sz="0" w:space="0" w:color="auto"/>
            <w:bottom w:val="none" w:sz="0" w:space="0" w:color="auto"/>
            <w:right w:val="none" w:sz="0" w:space="0" w:color="auto"/>
          </w:divBdr>
        </w:div>
        <w:div w:id="1122769759">
          <w:marLeft w:val="0"/>
          <w:marRight w:val="0"/>
          <w:marTop w:val="0"/>
          <w:marBottom w:val="0"/>
          <w:divBdr>
            <w:top w:val="none" w:sz="0" w:space="0" w:color="auto"/>
            <w:left w:val="none" w:sz="0" w:space="0" w:color="auto"/>
            <w:bottom w:val="none" w:sz="0" w:space="0" w:color="auto"/>
            <w:right w:val="none" w:sz="0" w:space="0" w:color="auto"/>
          </w:divBdr>
        </w:div>
        <w:div w:id="179779802">
          <w:marLeft w:val="0"/>
          <w:marRight w:val="0"/>
          <w:marTop w:val="0"/>
          <w:marBottom w:val="0"/>
          <w:divBdr>
            <w:top w:val="none" w:sz="0" w:space="0" w:color="auto"/>
            <w:left w:val="none" w:sz="0" w:space="0" w:color="auto"/>
            <w:bottom w:val="none" w:sz="0" w:space="0" w:color="auto"/>
            <w:right w:val="none" w:sz="0" w:space="0" w:color="auto"/>
          </w:divBdr>
        </w:div>
        <w:div w:id="696739407">
          <w:marLeft w:val="0"/>
          <w:marRight w:val="0"/>
          <w:marTop w:val="0"/>
          <w:marBottom w:val="0"/>
          <w:divBdr>
            <w:top w:val="none" w:sz="0" w:space="0" w:color="auto"/>
            <w:left w:val="none" w:sz="0" w:space="0" w:color="auto"/>
            <w:bottom w:val="none" w:sz="0" w:space="0" w:color="auto"/>
            <w:right w:val="none" w:sz="0" w:space="0" w:color="auto"/>
          </w:divBdr>
        </w:div>
        <w:div w:id="313796115">
          <w:marLeft w:val="0"/>
          <w:marRight w:val="0"/>
          <w:marTop w:val="0"/>
          <w:marBottom w:val="0"/>
          <w:divBdr>
            <w:top w:val="none" w:sz="0" w:space="0" w:color="auto"/>
            <w:left w:val="none" w:sz="0" w:space="0" w:color="auto"/>
            <w:bottom w:val="none" w:sz="0" w:space="0" w:color="auto"/>
            <w:right w:val="none" w:sz="0" w:space="0" w:color="auto"/>
          </w:divBdr>
        </w:div>
        <w:div w:id="1100178012">
          <w:marLeft w:val="0"/>
          <w:marRight w:val="0"/>
          <w:marTop w:val="0"/>
          <w:marBottom w:val="0"/>
          <w:divBdr>
            <w:top w:val="none" w:sz="0" w:space="0" w:color="auto"/>
            <w:left w:val="none" w:sz="0" w:space="0" w:color="auto"/>
            <w:bottom w:val="none" w:sz="0" w:space="0" w:color="auto"/>
            <w:right w:val="none" w:sz="0" w:space="0" w:color="auto"/>
          </w:divBdr>
        </w:div>
        <w:div w:id="272908271">
          <w:marLeft w:val="0"/>
          <w:marRight w:val="0"/>
          <w:marTop w:val="0"/>
          <w:marBottom w:val="0"/>
          <w:divBdr>
            <w:top w:val="none" w:sz="0" w:space="0" w:color="auto"/>
            <w:left w:val="none" w:sz="0" w:space="0" w:color="auto"/>
            <w:bottom w:val="none" w:sz="0" w:space="0" w:color="auto"/>
            <w:right w:val="none" w:sz="0" w:space="0" w:color="auto"/>
          </w:divBdr>
        </w:div>
        <w:div w:id="1211575283">
          <w:marLeft w:val="0"/>
          <w:marRight w:val="0"/>
          <w:marTop w:val="0"/>
          <w:marBottom w:val="0"/>
          <w:divBdr>
            <w:top w:val="none" w:sz="0" w:space="0" w:color="auto"/>
            <w:left w:val="none" w:sz="0" w:space="0" w:color="auto"/>
            <w:bottom w:val="none" w:sz="0" w:space="0" w:color="auto"/>
            <w:right w:val="none" w:sz="0" w:space="0" w:color="auto"/>
          </w:divBdr>
        </w:div>
        <w:div w:id="611984945">
          <w:marLeft w:val="0"/>
          <w:marRight w:val="0"/>
          <w:marTop w:val="0"/>
          <w:marBottom w:val="0"/>
          <w:divBdr>
            <w:top w:val="none" w:sz="0" w:space="0" w:color="auto"/>
            <w:left w:val="none" w:sz="0" w:space="0" w:color="auto"/>
            <w:bottom w:val="none" w:sz="0" w:space="0" w:color="auto"/>
            <w:right w:val="none" w:sz="0" w:space="0" w:color="auto"/>
          </w:divBdr>
        </w:div>
        <w:div w:id="1196431739">
          <w:marLeft w:val="0"/>
          <w:marRight w:val="0"/>
          <w:marTop w:val="0"/>
          <w:marBottom w:val="0"/>
          <w:divBdr>
            <w:top w:val="none" w:sz="0" w:space="0" w:color="auto"/>
            <w:left w:val="none" w:sz="0" w:space="0" w:color="auto"/>
            <w:bottom w:val="none" w:sz="0" w:space="0" w:color="auto"/>
            <w:right w:val="none" w:sz="0" w:space="0" w:color="auto"/>
          </w:divBdr>
        </w:div>
        <w:div w:id="110562624">
          <w:marLeft w:val="0"/>
          <w:marRight w:val="0"/>
          <w:marTop w:val="0"/>
          <w:marBottom w:val="0"/>
          <w:divBdr>
            <w:top w:val="none" w:sz="0" w:space="0" w:color="auto"/>
            <w:left w:val="none" w:sz="0" w:space="0" w:color="auto"/>
            <w:bottom w:val="none" w:sz="0" w:space="0" w:color="auto"/>
            <w:right w:val="none" w:sz="0" w:space="0" w:color="auto"/>
          </w:divBdr>
        </w:div>
        <w:div w:id="1253078503">
          <w:marLeft w:val="0"/>
          <w:marRight w:val="0"/>
          <w:marTop w:val="0"/>
          <w:marBottom w:val="0"/>
          <w:divBdr>
            <w:top w:val="none" w:sz="0" w:space="0" w:color="auto"/>
            <w:left w:val="none" w:sz="0" w:space="0" w:color="auto"/>
            <w:bottom w:val="none" w:sz="0" w:space="0" w:color="auto"/>
            <w:right w:val="none" w:sz="0" w:space="0" w:color="auto"/>
          </w:divBdr>
        </w:div>
      </w:divsChild>
    </w:div>
    <w:div w:id="1201356801">
      <w:bodyDiv w:val="1"/>
      <w:marLeft w:val="0"/>
      <w:marRight w:val="0"/>
      <w:marTop w:val="0"/>
      <w:marBottom w:val="0"/>
      <w:divBdr>
        <w:top w:val="none" w:sz="0" w:space="0" w:color="auto"/>
        <w:left w:val="none" w:sz="0" w:space="0" w:color="auto"/>
        <w:bottom w:val="none" w:sz="0" w:space="0" w:color="auto"/>
        <w:right w:val="none" w:sz="0" w:space="0" w:color="auto"/>
      </w:divBdr>
    </w:div>
    <w:div w:id="1321153023">
      <w:bodyDiv w:val="1"/>
      <w:marLeft w:val="0"/>
      <w:marRight w:val="0"/>
      <w:marTop w:val="0"/>
      <w:marBottom w:val="0"/>
      <w:divBdr>
        <w:top w:val="none" w:sz="0" w:space="0" w:color="auto"/>
        <w:left w:val="none" w:sz="0" w:space="0" w:color="auto"/>
        <w:bottom w:val="none" w:sz="0" w:space="0" w:color="auto"/>
        <w:right w:val="none" w:sz="0" w:space="0" w:color="auto"/>
      </w:divBdr>
    </w:div>
    <w:div w:id="1490485332">
      <w:bodyDiv w:val="1"/>
      <w:marLeft w:val="0"/>
      <w:marRight w:val="0"/>
      <w:marTop w:val="0"/>
      <w:marBottom w:val="0"/>
      <w:divBdr>
        <w:top w:val="none" w:sz="0" w:space="0" w:color="auto"/>
        <w:left w:val="none" w:sz="0" w:space="0" w:color="auto"/>
        <w:bottom w:val="none" w:sz="0" w:space="0" w:color="auto"/>
        <w:right w:val="none" w:sz="0" w:space="0" w:color="auto"/>
      </w:divBdr>
    </w:div>
    <w:div w:id="1549225554">
      <w:bodyDiv w:val="1"/>
      <w:marLeft w:val="0"/>
      <w:marRight w:val="0"/>
      <w:marTop w:val="0"/>
      <w:marBottom w:val="0"/>
      <w:divBdr>
        <w:top w:val="none" w:sz="0" w:space="0" w:color="auto"/>
        <w:left w:val="none" w:sz="0" w:space="0" w:color="auto"/>
        <w:bottom w:val="none" w:sz="0" w:space="0" w:color="auto"/>
        <w:right w:val="none" w:sz="0" w:space="0" w:color="auto"/>
      </w:divBdr>
    </w:div>
    <w:div w:id="1739203471">
      <w:bodyDiv w:val="1"/>
      <w:marLeft w:val="0"/>
      <w:marRight w:val="0"/>
      <w:marTop w:val="0"/>
      <w:marBottom w:val="0"/>
      <w:divBdr>
        <w:top w:val="none" w:sz="0" w:space="0" w:color="auto"/>
        <w:left w:val="none" w:sz="0" w:space="0" w:color="auto"/>
        <w:bottom w:val="none" w:sz="0" w:space="0" w:color="auto"/>
        <w:right w:val="none" w:sz="0" w:space="0" w:color="auto"/>
      </w:divBdr>
    </w:div>
    <w:div w:id="1803572611">
      <w:bodyDiv w:val="1"/>
      <w:marLeft w:val="0"/>
      <w:marRight w:val="0"/>
      <w:marTop w:val="0"/>
      <w:marBottom w:val="0"/>
      <w:divBdr>
        <w:top w:val="none" w:sz="0" w:space="0" w:color="auto"/>
        <w:left w:val="none" w:sz="0" w:space="0" w:color="auto"/>
        <w:bottom w:val="none" w:sz="0" w:space="0" w:color="auto"/>
        <w:right w:val="none" w:sz="0" w:space="0" w:color="auto"/>
      </w:divBdr>
    </w:div>
    <w:div w:id="208129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8AE5-6C86-4943-B899-1F760A07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Pages>
  <Words>4890</Words>
  <Characters>27873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DOCENTE</cp:lastModifiedBy>
  <cp:revision>18</cp:revision>
  <cp:lastPrinted>2023-03-30T15:15:00Z</cp:lastPrinted>
  <dcterms:created xsi:type="dcterms:W3CDTF">2023-03-31T10:46:00Z</dcterms:created>
  <dcterms:modified xsi:type="dcterms:W3CDTF">2024-02-06T16:39:00Z</dcterms:modified>
</cp:coreProperties>
</file>